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公共卫生学院“科创之星”评分表</w:t>
      </w:r>
    </w:p>
    <w:p>
      <w:pPr>
        <w:jc w:val="center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姓名：_</w:t>
      </w:r>
      <w:r>
        <w:rPr>
          <w:rFonts w:ascii="宋体" w:hAnsi="宋体"/>
          <w:b/>
          <w:bCs/>
          <w:szCs w:val="21"/>
        </w:rPr>
        <w:t xml:space="preserve">________            </w:t>
      </w:r>
      <w:r>
        <w:rPr>
          <w:rFonts w:hint="eastAsia" w:ascii="宋体" w:hAnsi="宋体"/>
          <w:b/>
          <w:bCs/>
          <w:szCs w:val="21"/>
        </w:rPr>
        <w:t>学号：_</w:t>
      </w:r>
      <w:r>
        <w:rPr>
          <w:rFonts w:ascii="宋体" w:hAnsi="宋体"/>
          <w:b/>
          <w:bCs/>
          <w:szCs w:val="21"/>
        </w:rPr>
        <w:t>_______</w:t>
      </w:r>
      <w:r>
        <w:rPr>
          <w:rFonts w:hint="eastAsia" w:ascii="宋体" w:hAnsi="宋体"/>
          <w:b/>
          <w:bCs/>
          <w:szCs w:val="21"/>
        </w:rPr>
        <w:t>_</w:t>
      </w:r>
      <w:r>
        <w:rPr>
          <w:rFonts w:ascii="宋体" w:hAnsi="宋体"/>
          <w:b/>
          <w:bCs/>
          <w:szCs w:val="21"/>
        </w:rPr>
        <w:t xml:space="preserve">__            </w:t>
      </w:r>
      <w:r>
        <w:rPr>
          <w:rFonts w:hint="eastAsia" w:ascii="宋体" w:hAnsi="宋体"/>
          <w:b/>
          <w:bCs/>
          <w:szCs w:val="21"/>
        </w:rPr>
        <w:t>班级：_</w:t>
      </w:r>
      <w:r>
        <w:rPr>
          <w:rFonts w:ascii="宋体" w:hAnsi="宋体"/>
          <w:b/>
          <w:bCs/>
          <w:szCs w:val="21"/>
        </w:rPr>
        <w:t>___________</w:t>
      </w: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hint="eastAsia" w:ascii="宋体" w:hAnsi="宋体"/>
          <w:b/>
          <w:bCs/>
          <w:szCs w:val="21"/>
        </w:rPr>
      </w:pPr>
    </w:p>
    <w:tbl>
      <w:tblPr>
        <w:tblStyle w:val="5"/>
        <w:tblW w:w="906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3408"/>
        <w:gridCol w:w="992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评分标准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具体情况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自评分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学院</w:t>
            </w:r>
            <w:r>
              <w:rPr>
                <w:rFonts w:hint="default" w:ascii="宋体" w:hAnsi="宋体"/>
                <w:b/>
                <w:bCs/>
                <w:szCs w:val="21"/>
                <w:woUserID w:val="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复评分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3681" w:type="dxa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以第一、二作者身份在二级以上期刊发表论文（每篇记3、1分），获得国家发明专利、实用新型、软件著作权等（须杭师大为权利人，第一发明人为本人，记6、2、2分，其他人记0.5分）；注册公司且为法人代表记1分，入驻校创业园记2分</w:t>
            </w:r>
          </w:p>
        </w:tc>
        <w:tc>
          <w:tcPr>
            <w:tcW w:w="3408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87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681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获得校级创新创业类竞赛一、二、三等奖（负责人记4、2、1分，参与记1、0.5、0.2分）</w:t>
            </w:r>
          </w:p>
        </w:tc>
        <w:tc>
          <w:tcPr>
            <w:tcW w:w="3408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87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681" w:type="dxa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获得校创新创业类立项并结题、困难生实践项目立项并结题、两课思政论文获奖（负责人/第一作者记2分，参与记0.5人）</w:t>
            </w:r>
          </w:p>
        </w:tc>
        <w:tc>
          <w:tcPr>
            <w:tcW w:w="3408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87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3681" w:type="dxa"/>
            <w:vAlign w:val="center"/>
          </w:tcPr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参加职业生涯规划大赛并获奖（校级一、二、三等奖分别记3、2、1分，院级一、二、三等奖分别记1.5、1、0.5分）</w:t>
            </w:r>
          </w:p>
        </w:tc>
        <w:tc>
          <w:tcPr>
            <w:tcW w:w="3408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87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681" w:type="dxa"/>
            <w:vAlign w:val="center"/>
          </w:tcPr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参加省级及以上创新创业类竞赛、学科竞赛并获奖（负责人记8分，参与记2分）</w:t>
            </w:r>
          </w:p>
        </w:tc>
        <w:tc>
          <w:tcPr>
            <w:tcW w:w="3408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87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81" w:type="dxa"/>
            <w:vAlign w:val="center"/>
          </w:tcPr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获得省级及以上创新创业类立项并结题（负责人记5分，参与者记1分）</w:t>
            </w:r>
          </w:p>
        </w:tc>
        <w:tc>
          <w:tcPr>
            <w:tcW w:w="3408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87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681" w:type="dxa"/>
            <w:vAlign w:val="center"/>
          </w:tcPr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总计</w:t>
            </w:r>
          </w:p>
        </w:tc>
        <w:tc>
          <w:tcPr>
            <w:tcW w:w="3408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87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hint="default" w:ascii="宋体" w:hAnsi="宋体"/>
          <w:b/>
          <w:bCs/>
          <w:szCs w:val="21"/>
          <w:woUserID w:val="1"/>
        </w:rPr>
      </w:pPr>
      <w:r>
        <w:rPr>
          <w:rFonts w:hint="eastAsia" w:ascii="宋体" w:hAnsi="宋体"/>
          <w:b/>
          <w:bCs/>
          <w:szCs w:val="21"/>
        </w:rPr>
        <w:t>注：相关证明材料请按顺序整合为一个P</w:t>
      </w:r>
      <w:r>
        <w:rPr>
          <w:rFonts w:ascii="宋体" w:hAnsi="宋体"/>
          <w:b/>
          <w:bCs/>
          <w:szCs w:val="21"/>
        </w:rPr>
        <w:t>DF</w:t>
      </w:r>
      <w:r>
        <w:rPr>
          <w:rFonts w:hint="eastAsia" w:ascii="宋体" w:hAnsi="宋体"/>
          <w:b/>
          <w:bCs/>
          <w:szCs w:val="21"/>
        </w:rPr>
        <w:t>与该评分表统一上交邮箱</w:t>
      </w:r>
      <w:r>
        <w:rPr>
          <w:rFonts w:hint="default" w:ascii="宋体" w:hAnsi="宋体"/>
          <w:b/>
          <w:bCs/>
          <w:szCs w:val="21"/>
          <w:woUserID w:val="1"/>
        </w:rPr>
        <w:t>（</w:t>
      </w:r>
      <w:bookmarkStart w:id="0" w:name="_GoBack"/>
      <w:r>
        <w:rPr>
          <w:rFonts w:hint="default"/>
          <w:woUserID w:val="1"/>
        </w:rPr>
        <w:t>kechuangbugongwei@163.com</w:t>
      </w:r>
      <w:bookmarkEnd w:id="0"/>
      <w:r>
        <w:rPr>
          <w:rFonts w:hint="default" w:ascii="宋体" w:hAnsi="宋体"/>
          <w:b/>
          <w:bCs/>
          <w:szCs w:val="21"/>
          <w:woUserID w:val="1"/>
        </w:rPr>
        <w:t>）</w:t>
      </w:r>
    </w:p>
    <w:p>
      <w:pPr>
        <w:widowControl/>
        <w:jc w:val="left"/>
        <w:rPr>
          <w:rFonts w:ascii="宋体" w:hAnsi="宋体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DA"/>
    <w:rsid w:val="000A73FD"/>
    <w:rsid w:val="000C3A33"/>
    <w:rsid w:val="000F037F"/>
    <w:rsid w:val="00122131"/>
    <w:rsid w:val="00212B2B"/>
    <w:rsid w:val="00260B1B"/>
    <w:rsid w:val="0031611B"/>
    <w:rsid w:val="00333BB6"/>
    <w:rsid w:val="00351D37"/>
    <w:rsid w:val="00497998"/>
    <w:rsid w:val="005B707B"/>
    <w:rsid w:val="005C43E7"/>
    <w:rsid w:val="005E7163"/>
    <w:rsid w:val="007C2DBF"/>
    <w:rsid w:val="007E3366"/>
    <w:rsid w:val="009D1DBD"/>
    <w:rsid w:val="00A32576"/>
    <w:rsid w:val="00A5338C"/>
    <w:rsid w:val="00B239CD"/>
    <w:rsid w:val="00B908DA"/>
    <w:rsid w:val="00BD54C7"/>
    <w:rsid w:val="00C0034E"/>
    <w:rsid w:val="00E36D12"/>
    <w:rsid w:val="7ADA8711"/>
    <w:rsid w:val="D9BF7224"/>
    <w:rsid w:val="FFBFB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137</Words>
  <Characters>781</Characters>
  <Lines>6</Lines>
  <Paragraphs>1</Paragraphs>
  <TotalTime>0</TotalTime>
  <ScaleCrop>false</ScaleCrop>
  <LinksUpToDate>false</LinksUpToDate>
  <CharactersWithSpaces>917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2022-11-22T23:41:00Z</dcterms:created>
  <dc:creator>2369001694@qq.com</dc:creator>
  <cp:lastModifiedBy>杨 文档</cp:lastModifiedBy>
  <dcterms:modified xsi:type="dcterms:W3CDTF">2022-11-24T10:28:40Z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