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464" w:rsidRPr="00746464" w:rsidRDefault="00746464" w:rsidP="00746464">
      <w:pPr>
        <w:jc w:val="center"/>
        <w:rPr>
          <w:rFonts w:ascii="仿宋" w:eastAsia="仿宋" w:hAnsi="仿宋" w:cs="仿宋"/>
          <w:b/>
          <w:sz w:val="28"/>
          <w:szCs w:val="28"/>
        </w:rPr>
      </w:pPr>
      <w:r w:rsidRPr="00746464">
        <w:rPr>
          <w:rFonts w:ascii="仿宋" w:eastAsia="仿宋" w:hAnsi="仿宋" w:cs="仿宋" w:hint="eastAsia"/>
          <w:b/>
          <w:sz w:val="28"/>
          <w:szCs w:val="28"/>
        </w:rPr>
        <w:t>公共卫生学院预防医学专业硕士研究生学位论文答辩安排(组</w:t>
      </w:r>
      <w:proofErr w:type="gramStart"/>
      <w:r>
        <w:rPr>
          <w:rFonts w:ascii="仿宋" w:eastAsia="仿宋" w:hAnsi="仿宋" w:cs="仿宋" w:hint="eastAsia"/>
          <w:b/>
          <w:sz w:val="28"/>
          <w:szCs w:val="28"/>
        </w:rPr>
        <w:t>一</w:t>
      </w:r>
      <w:proofErr w:type="gramEnd"/>
      <w:r w:rsidRPr="00746464">
        <w:rPr>
          <w:rFonts w:ascii="仿宋" w:eastAsia="仿宋" w:hAnsi="仿宋" w:cs="仿宋" w:hint="eastAsia"/>
          <w:b/>
          <w:sz w:val="28"/>
          <w:szCs w:val="28"/>
        </w:rPr>
        <w:t>)</w:t>
      </w:r>
    </w:p>
    <w:p w:rsidR="00540E9D" w:rsidRDefault="00746464">
      <w:pPr>
        <w:spacing w:line="500" w:lineRule="exact"/>
        <w:ind w:left="140"/>
        <w:rPr>
          <w:rFonts w:ascii="仿宋" w:eastAsia="仿宋" w:hAnsi="仿宋" w:cs="仿宋"/>
          <w:sz w:val="28"/>
          <w:szCs w:val="28"/>
        </w:rPr>
      </w:pPr>
      <w:r>
        <w:rPr>
          <w:rFonts w:ascii="仿宋" w:eastAsia="仿宋" w:hAnsi="仿宋" w:cs="仿宋" w:hint="eastAsia"/>
          <w:sz w:val="28"/>
          <w:szCs w:val="28"/>
        </w:rPr>
        <w:t>一、时间：2023年5月17日</w:t>
      </w:r>
      <w:r w:rsidR="00715981">
        <w:rPr>
          <w:rFonts w:ascii="仿宋" w:eastAsia="仿宋" w:hAnsi="仿宋" w:cs="仿宋" w:hint="eastAsia"/>
          <w:sz w:val="28"/>
          <w:szCs w:val="28"/>
        </w:rPr>
        <w:t>上午</w:t>
      </w:r>
      <w:r>
        <w:rPr>
          <w:rFonts w:ascii="仿宋" w:eastAsia="仿宋" w:hAnsi="仿宋" w:cs="仿宋" w:hint="eastAsia"/>
          <w:sz w:val="28"/>
          <w:szCs w:val="28"/>
        </w:rPr>
        <w:t xml:space="preserve"> 8点</w:t>
      </w:r>
    </w:p>
    <w:p w:rsidR="00540E9D" w:rsidRDefault="00A953FC">
      <w:pPr>
        <w:spacing w:line="500" w:lineRule="exact"/>
        <w:ind w:left="140"/>
        <w:rPr>
          <w:rFonts w:ascii="仿宋" w:eastAsia="仿宋" w:hAnsi="仿宋" w:cs="仿宋"/>
          <w:sz w:val="28"/>
          <w:szCs w:val="28"/>
        </w:rPr>
      </w:pPr>
      <w:r>
        <w:rPr>
          <w:rFonts w:ascii="仿宋" w:eastAsia="仿宋" w:hAnsi="仿宋" w:cs="仿宋" w:hint="eastAsia"/>
          <w:sz w:val="28"/>
          <w:szCs w:val="28"/>
        </w:rPr>
        <w:t>二、地点：勤</w:t>
      </w:r>
      <w:r w:rsidR="00E419A3">
        <w:rPr>
          <w:rFonts w:ascii="仿宋" w:eastAsia="仿宋" w:hAnsi="仿宋" w:cs="仿宋" w:hint="eastAsia"/>
          <w:sz w:val="28"/>
          <w:szCs w:val="28"/>
        </w:rPr>
        <w:t>8</w:t>
      </w:r>
      <w:r w:rsidR="00746464">
        <w:rPr>
          <w:rFonts w:ascii="仿宋" w:eastAsia="仿宋" w:hAnsi="仿宋" w:cs="仿宋" w:hint="eastAsia"/>
          <w:sz w:val="28"/>
          <w:szCs w:val="28"/>
        </w:rPr>
        <w:t>-40</w:t>
      </w:r>
      <w:r w:rsidR="00E419A3">
        <w:rPr>
          <w:rFonts w:ascii="仿宋" w:eastAsia="仿宋" w:hAnsi="仿宋" w:cs="仿宋" w:hint="eastAsia"/>
          <w:sz w:val="28"/>
          <w:szCs w:val="28"/>
        </w:rPr>
        <w:t>3</w:t>
      </w:r>
      <w:r w:rsidR="00746464">
        <w:rPr>
          <w:rFonts w:ascii="仿宋" w:eastAsia="仿宋" w:hAnsi="仿宋" w:cs="仿宋" w:hint="eastAsia"/>
          <w:sz w:val="28"/>
          <w:szCs w:val="28"/>
        </w:rPr>
        <w:t xml:space="preserve"> </w:t>
      </w:r>
    </w:p>
    <w:p w:rsidR="00746464" w:rsidRPr="00746464" w:rsidRDefault="00746464" w:rsidP="00746464">
      <w:pPr>
        <w:spacing w:line="460" w:lineRule="exact"/>
        <w:ind w:firstLineChars="100" w:firstLine="280"/>
        <w:rPr>
          <w:rFonts w:ascii="仿宋" w:eastAsia="仿宋" w:hAnsi="仿宋" w:cs="宋体"/>
          <w:sz w:val="28"/>
          <w:szCs w:val="28"/>
        </w:rPr>
      </w:pPr>
      <w:r>
        <w:rPr>
          <w:rFonts w:ascii="仿宋" w:eastAsia="仿宋" w:hAnsi="仿宋" w:cs="宋体" w:hint="eastAsia"/>
          <w:sz w:val="28"/>
          <w:szCs w:val="28"/>
        </w:rPr>
        <w:t xml:space="preserve">主持人： </w:t>
      </w:r>
      <w:r>
        <w:rPr>
          <w:rFonts w:ascii="仿宋" w:eastAsia="仿宋" w:hAnsi="仿宋" w:cs="宋体"/>
          <w:sz w:val="28"/>
          <w:szCs w:val="28"/>
        </w:rPr>
        <w:t>马海燕</w:t>
      </w:r>
      <w:r>
        <w:rPr>
          <w:rFonts w:ascii="仿宋" w:eastAsia="仿宋" w:hAnsi="仿宋" w:cs="宋体" w:hint="eastAsia"/>
          <w:sz w:val="28"/>
          <w:szCs w:val="28"/>
        </w:rPr>
        <w:t xml:space="preserve">     </w:t>
      </w:r>
      <w:r>
        <w:rPr>
          <w:rFonts w:ascii="仿宋" w:eastAsia="仿宋" w:hAnsi="仿宋" w:cs="仿宋" w:hint="eastAsia"/>
          <w:sz w:val="28"/>
          <w:szCs w:val="28"/>
        </w:rPr>
        <w:t xml:space="preserve">              答辩秘书：</w:t>
      </w:r>
      <w:r w:rsidR="00F34D0C">
        <w:rPr>
          <w:rFonts w:ascii="仿宋" w:eastAsia="仿宋" w:hAnsi="仿宋" w:cs="仿宋" w:hint="eastAsia"/>
          <w:sz w:val="28"/>
          <w:szCs w:val="28"/>
        </w:rPr>
        <w:t>杜以慧</w:t>
      </w:r>
      <w:r>
        <w:rPr>
          <w:rFonts w:ascii="仿宋" w:eastAsia="仿宋" w:hAnsi="仿宋" w:cs="仿宋" w:hint="eastAsia"/>
          <w:sz w:val="28"/>
          <w:szCs w:val="28"/>
        </w:rPr>
        <w:t xml:space="preserve"> </w:t>
      </w:r>
    </w:p>
    <w:p w:rsidR="00746464" w:rsidRDefault="00746464" w:rsidP="00746464">
      <w:pPr>
        <w:spacing w:line="500" w:lineRule="exact"/>
        <w:ind w:left="140"/>
        <w:rPr>
          <w:rFonts w:ascii="仿宋" w:eastAsia="仿宋" w:hAnsi="仿宋" w:cs="仿宋"/>
          <w:sz w:val="28"/>
          <w:szCs w:val="28"/>
        </w:rPr>
      </w:pPr>
      <w:r>
        <w:rPr>
          <w:rFonts w:ascii="仿宋" w:eastAsia="仿宋" w:hAnsi="仿宋" w:cs="仿宋" w:hint="eastAsia"/>
          <w:sz w:val="28"/>
          <w:szCs w:val="28"/>
        </w:rPr>
        <w:t>三、答辩会程序</w:t>
      </w:r>
    </w:p>
    <w:p w:rsidR="00540E9D" w:rsidRDefault="00746464" w:rsidP="00746464">
      <w:pPr>
        <w:spacing w:line="460" w:lineRule="exact"/>
        <w:ind w:firstLineChars="100" w:firstLine="280"/>
        <w:rPr>
          <w:rFonts w:ascii="仿宋" w:eastAsia="仿宋" w:hAnsi="仿宋" w:cs="宋体"/>
          <w:sz w:val="28"/>
          <w:szCs w:val="28"/>
        </w:rPr>
      </w:pPr>
      <w:r>
        <w:rPr>
          <w:rFonts w:ascii="仿宋" w:eastAsia="仿宋" w:hAnsi="仿宋" w:cs="宋体" w:hint="eastAsia"/>
          <w:sz w:val="28"/>
          <w:szCs w:val="28"/>
        </w:rPr>
        <w:t>（一）介绍答辩委员会主席和答辩委员，并宣布由答辩委员会主席主持论文答辩工作。</w:t>
      </w:r>
    </w:p>
    <w:tbl>
      <w:tblPr>
        <w:tblStyle w:val="a7"/>
        <w:tblW w:w="8613" w:type="dxa"/>
        <w:tblLook w:val="04A0" w:firstRow="1" w:lastRow="0" w:firstColumn="1" w:lastColumn="0" w:noHBand="0" w:noVBand="1"/>
      </w:tblPr>
      <w:tblGrid>
        <w:gridCol w:w="826"/>
        <w:gridCol w:w="1470"/>
        <w:gridCol w:w="1380"/>
        <w:gridCol w:w="2244"/>
        <w:gridCol w:w="2693"/>
      </w:tblGrid>
      <w:tr w:rsidR="00540E9D">
        <w:tc>
          <w:tcPr>
            <w:tcW w:w="826" w:type="dxa"/>
          </w:tcPr>
          <w:p w:rsidR="00540E9D" w:rsidRDefault="00746464">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序号</w:t>
            </w:r>
          </w:p>
        </w:tc>
        <w:tc>
          <w:tcPr>
            <w:tcW w:w="1470" w:type="dxa"/>
          </w:tcPr>
          <w:p w:rsidR="00540E9D" w:rsidRDefault="00746464">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成员姓名</w:t>
            </w:r>
          </w:p>
        </w:tc>
        <w:tc>
          <w:tcPr>
            <w:tcW w:w="1380" w:type="dxa"/>
          </w:tcPr>
          <w:p w:rsidR="00540E9D" w:rsidRDefault="00746464">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答辩职务</w:t>
            </w:r>
          </w:p>
        </w:tc>
        <w:tc>
          <w:tcPr>
            <w:tcW w:w="2244" w:type="dxa"/>
          </w:tcPr>
          <w:p w:rsidR="00540E9D" w:rsidRDefault="00746464">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职称、导师类别</w:t>
            </w:r>
          </w:p>
        </w:tc>
        <w:tc>
          <w:tcPr>
            <w:tcW w:w="2693" w:type="dxa"/>
          </w:tcPr>
          <w:p w:rsidR="00540E9D" w:rsidRDefault="00746464">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工作单位</w:t>
            </w:r>
          </w:p>
        </w:tc>
      </w:tr>
      <w:tr w:rsidR="00540E9D">
        <w:tc>
          <w:tcPr>
            <w:tcW w:w="826" w:type="dxa"/>
          </w:tcPr>
          <w:p w:rsidR="00540E9D" w:rsidRDefault="00746464">
            <w:pPr>
              <w:spacing w:line="500" w:lineRule="exact"/>
              <w:jc w:val="center"/>
              <w:rPr>
                <w:rFonts w:ascii="宋体" w:hAnsi="宋体" w:cs="宋体"/>
                <w:sz w:val="28"/>
                <w:szCs w:val="28"/>
              </w:rPr>
            </w:pPr>
            <w:r>
              <w:rPr>
                <w:rFonts w:ascii="宋体" w:hAnsi="宋体" w:cs="宋体"/>
                <w:sz w:val="28"/>
                <w:szCs w:val="28"/>
              </w:rPr>
              <w:t>1</w:t>
            </w:r>
          </w:p>
        </w:tc>
        <w:tc>
          <w:tcPr>
            <w:tcW w:w="1470" w:type="dxa"/>
          </w:tcPr>
          <w:p w:rsidR="00540E9D" w:rsidRDefault="00746464">
            <w:pPr>
              <w:spacing w:line="500" w:lineRule="exact"/>
              <w:jc w:val="center"/>
              <w:rPr>
                <w:rFonts w:ascii="宋体" w:hAnsi="宋体" w:cs="宋体"/>
                <w:sz w:val="28"/>
                <w:szCs w:val="28"/>
              </w:rPr>
            </w:pPr>
            <w:proofErr w:type="gramStart"/>
            <w:r>
              <w:rPr>
                <w:rFonts w:ascii="宋体" w:hAnsi="宋体" w:cs="宋体" w:hint="eastAsia"/>
                <w:sz w:val="28"/>
                <w:szCs w:val="28"/>
              </w:rPr>
              <w:t>刘翠清</w:t>
            </w:r>
            <w:proofErr w:type="gramEnd"/>
            <w:r>
              <w:rPr>
                <w:rFonts w:ascii="宋体" w:hAnsi="宋体" w:cs="宋体" w:hint="eastAsia"/>
                <w:sz w:val="28"/>
                <w:szCs w:val="28"/>
              </w:rPr>
              <w:t xml:space="preserve"> </w:t>
            </w:r>
          </w:p>
        </w:tc>
        <w:tc>
          <w:tcPr>
            <w:tcW w:w="1380" w:type="dxa"/>
          </w:tcPr>
          <w:p w:rsidR="00540E9D" w:rsidRDefault="00746464">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答辩主席</w:t>
            </w:r>
          </w:p>
        </w:tc>
        <w:tc>
          <w:tcPr>
            <w:tcW w:w="2244" w:type="dxa"/>
          </w:tcPr>
          <w:p w:rsidR="00540E9D" w:rsidRDefault="00746464">
            <w:pPr>
              <w:spacing w:line="500" w:lineRule="exact"/>
              <w:jc w:val="center"/>
              <w:rPr>
                <w:rFonts w:ascii="宋体" w:hAnsi="宋体" w:cs="宋体"/>
                <w:sz w:val="28"/>
                <w:szCs w:val="28"/>
              </w:rPr>
            </w:pPr>
            <w:r>
              <w:rPr>
                <w:rFonts w:ascii="宋体" w:hAnsi="宋体" w:cs="宋体"/>
                <w:sz w:val="28"/>
                <w:szCs w:val="28"/>
              </w:rPr>
              <w:t>教授</w:t>
            </w:r>
            <w:r>
              <w:rPr>
                <w:rFonts w:ascii="宋体" w:hAnsi="宋体" w:cs="宋体" w:hint="eastAsia"/>
                <w:sz w:val="28"/>
                <w:szCs w:val="28"/>
              </w:rPr>
              <w:t xml:space="preserve"> 博导</w:t>
            </w:r>
          </w:p>
        </w:tc>
        <w:tc>
          <w:tcPr>
            <w:tcW w:w="2693" w:type="dxa"/>
          </w:tcPr>
          <w:p w:rsidR="00540E9D" w:rsidRDefault="00746464">
            <w:pPr>
              <w:spacing w:line="500" w:lineRule="exact"/>
              <w:jc w:val="center"/>
              <w:rPr>
                <w:rFonts w:ascii="宋体" w:hAnsi="宋体" w:cs="宋体"/>
                <w:sz w:val="28"/>
                <w:szCs w:val="28"/>
              </w:rPr>
            </w:pPr>
            <w:r>
              <w:rPr>
                <w:rFonts w:ascii="宋体" w:hAnsi="宋体" w:cs="宋体"/>
                <w:sz w:val="28"/>
                <w:szCs w:val="28"/>
              </w:rPr>
              <w:t>浙江中医药大学</w:t>
            </w:r>
          </w:p>
        </w:tc>
      </w:tr>
      <w:tr w:rsidR="00540E9D">
        <w:tc>
          <w:tcPr>
            <w:tcW w:w="826" w:type="dxa"/>
          </w:tcPr>
          <w:p w:rsidR="00540E9D" w:rsidRDefault="00746464">
            <w:pPr>
              <w:spacing w:line="500" w:lineRule="exact"/>
              <w:jc w:val="center"/>
              <w:rPr>
                <w:rFonts w:ascii="宋体" w:hAnsi="宋体" w:cs="宋体"/>
                <w:sz w:val="28"/>
                <w:szCs w:val="28"/>
              </w:rPr>
            </w:pPr>
            <w:r>
              <w:rPr>
                <w:rFonts w:ascii="宋体" w:hAnsi="宋体" w:cs="宋体"/>
                <w:sz w:val="28"/>
                <w:szCs w:val="28"/>
              </w:rPr>
              <w:t>2</w:t>
            </w:r>
          </w:p>
        </w:tc>
        <w:tc>
          <w:tcPr>
            <w:tcW w:w="1470" w:type="dxa"/>
          </w:tcPr>
          <w:p w:rsidR="00540E9D" w:rsidRDefault="00746464">
            <w:pPr>
              <w:spacing w:line="500" w:lineRule="exact"/>
              <w:jc w:val="center"/>
              <w:rPr>
                <w:rFonts w:ascii="宋体" w:hAnsi="宋体" w:cs="宋体"/>
                <w:sz w:val="28"/>
                <w:szCs w:val="28"/>
              </w:rPr>
            </w:pPr>
            <w:r>
              <w:rPr>
                <w:rFonts w:ascii="宋体" w:hAnsi="宋体" w:cs="宋体" w:hint="eastAsia"/>
                <w:sz w:val="28"/>
                <w:szCs w:val="28"/>
              </w:rPr>
              <w:t>陈志健</w:t>
            </w:r>
          </w:p>
        </w:tc>
        <w:tc>
          <w:tcPr>
            <w:tcW w:w="1380" w:type="dxa"/>
          </w:tcPr>
          <w:p w:rsidR="00540E9D" w:rsidRDefault="00746464">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答辩委员</w:t>
            </w:r>
          </w:p>
        </w:tc>
        <w:tc>
          <w:tcPr>
            <w:tcW w:w="2244" w:type="dxa"/>
          </w:tcPr>
          <w:p w:rsidR="00540E9D" w:rsidRDefault="00746464">
            <w:pPr>
              <w:spacing w:line="500" w:lineRule="exact"/>
              <w:jc w:val="center"/>
              <w:rPr>
                <w:rFonts w:ascii="宋体" w:hAnsi="宋体" w:cs="宋体"/>
                <w:sz w:val="28"/>
                <w:szCs w:val="28"/>
              </w:rPr>
            </w:pPr>
            <w:r>
              <w:rPr>
                <w:rFonts w:ascii="宋体" w:hAnsi="宋体" w:cs="宋体"/>
                <w:sz w:val="28"/>
                <w:szCs w:val="28"/>
              </w:rPr>
              <w:t>主任医师</w:t>
            </w:r>
            <w:r>
              <w:rPr>
                <w:rFonts w:ascii="宋体" w:hAnsi="宋体" w:cs="宋体" w:hint="eastAsia"/>
                <w:sz w:val="28"/>
                <w:szCs w:val="28"/>
              </w:rPr>
              <w:t xml:space="preserve"> </w:t>
            </w:r>
            <w:proofErr w:type="gramStart"/>
            <w:r>
              <w:rPr>
                <w:rFonts w:ascii="宋体" w:hAnsi="宋体" w:cs="宋体"/>
                <w:sz w:val="28"/>
                <w:szCs w:val="28"/>
              </w:rPr>
              <w:t>硕导</w:t>
            </w:r>
            <w:proofErr w:type="gramEnd"/>
          </w:p>
        </w:tc>
        <w:tc>
          <w:tcPr>
            <w:tcW w:w="2693" w:type="dxa"/>
          </w:tcPr>
          <w:p w:rsidR="00540E9D" w:rsidRDefault="00746464">
            <w:pPr>
              <w:spacing w:line="500" w:lineRule="exact"/>
              <w:jc w:val="center"/>
              <w:rPr>
                <w:rFonts w:ascii="宋体" w:hAnsi="宋体" w:cs="宋体"/>
                <w:sz w:val="28"/>
                <w:szCs w:val="28"/>
              </w:rPr>
            </w:pPr>
            <w:proofErr w:type="gramStart"/>
            <w:r>
              <w:rPr>
                <w:rFonts w:ascii="宋体" w:hAnsi="宋体" w:cs="宋体"/>
                <w:sz w:val="28"/>
                <w:szCs w:val="28"/>
              </w:rPr>
              <w:t>浙江省疾控中心</w:t>
            </w:r>
            <w:proofErr w:type="gramEnd"/>
          </w:p>
        </w:tc>
      </w:tr>
      <w:tr w:rsidR="00540E9D">
        <w:tc>
          <w:tcPr>
            <w:tcW w:w="826" w:type="dxa"/>
          </w:tcPr>
          <w:p w:rsidR="00540E9D" w:rsidRDefault="00746464">
            <w:pPr>
              <w:spacing w:line="500" w:lineRule="exact"/>
              <w:jc w:val="center"/>
              <w:rPr>
                <w:rFonts w:ascii="宋体" w:hAnsi="宋体" w:cs="宋体"/>
                <w:sz w:val="28"/>
                <w:szCs w:val="28"/>
              </w:rPr>
            </w:pPr>
            <w:r>
              <w:rPr>
                <w:rFonts w:ascii="宋体" w:hAnsi="宋体" w:cs="宋体"/>
                <w:sz w:val="28"/>
                <w:szCs w:val="28"/>
              </w:rPr>
              <w:t>3</w:t>
            </w:r>
          </w:p>
        </w:tc>
        <w:tc>
          <w:tcPr>
            <w:tcW w:w="1470" w:type="dxa"/>
          </w:tcPr>
          <w:p w:rsidR="00540E9D" w:rsidRDefault="00746464">
            <w:pPr>
              <w:spacing w:line="500" w:lineRule="exact"/>
              <w:jc w:val="center"/>
              <w:rPr>
                <w:rFonts w:ascii="宋体" w:hAnsi="宋体" w:cs="宋体"/>
                <w:sz w:val="28"/>
                <w:szCs w:val="28"/>
              </w:rPr>
            </w:pPr>
            <w:r>
              <w:rPr>
                <w:rFonts w:ascii="宋体" w:hAnsi="宋体" w:cs="宋体"/>
                <w:sz w:val="28"/>
                <w:szCs w:val="28"/>
              </w:rPr>
              <w:t>马海燕</w:t>
            </w:r>
          </w:p>
        </w:tc>
        <w:tc>
          <w:tcPr>
            <w:tcW w:w="1380" w:type="dxa"/>
          </w:tcPr>
          <w:p w:rsidR="00540E9D" w:rsidRDefault="00746464">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答辩委员</w:t>
            </w:r>
          </w:p>
        </w:tc>
        <w:tc>
          <w:tcPr>
            <w:tcW w:w="2244" w:type="dxa"/>
          </w:tcPr>
          <w:p w:rsidR="00540E9D" w:rsidRDefault="00746464">
            <w:pPr>
              <w:spacing w:line="500" w:lineRule="exact"/>
              <w:jc w:val="center"/>
              <w:rPr>
                <w:rFonts w:ascii="宋体" w:hAnsi="宋体" w:cs="宋体"/>
                <w:sz w:val="28"/>
                <w:szCs w:val="28"/>
              </w:rPr>
            </w:pPr>
            <w:r>
              <w:rPr>
                <w:rFonts w:ascii="宋体" w:hAnsi="宋体" w:cs="宋体"/>
                <w:sz w:val="28"/>
                <w:szCs w:val="28"/>
              </w:rPr>
              <w:t>教授</w:t>
            </w:r>
            <w:r>
              <w:rPr>
                <w:rFonts w:ascii="宋体" w:hAnsi="宋体" w:cs="宋体" w:hint="eastAsia"/>
                <w:sz w:val="28"/>
                <w:szCs w:val="28"/>
              </w:rPr>
              <w:t xml:space="preserve"> </w:t>
            </w:r>
            <w:proofErr w:type="gramStart"/>
            <w:r>
              <w:rPr>
                <w:rFonts w:ascii="宋体" w:hAnsi="宋体" w:cs="宋体" w:hint="eastAsia"/>
                <w:sz w:val="28"/>
                <w:szCs w:val="28"/>
              </w:rPr>
              <w:t>硕导</w:t>
            </w:r>
            <w:proofErr w:type="gramEnd"/>
          </w:p>
        </w:tc>
        <w:tc>
          <w:tcPr>
            <w:tcW w:w="2693" w:type="dxa"/>
          </w:tcPr>
          <w:p w:rsidR="00540E9D" w:rsidRDefault="00746464">
            <w:pPr>
              <w:spacing w:line="500" w:lineRule="exact"/>
              <w:jc w:val="center"/>
              <w:rPr>
                <w:rFonts w:ascii="宋体" w:hAnsi="宋体" w:cs="宋体"/>
                <w:sz w:val="28"/>
                <w:szCs w:val="28"/>
              </w:rPr>
            </w:pPr>
            <w:r>
              <w:rPr>
                <w:rFonts w:ascii="宋体" w:hAnsi="宋体" w:cs="宋体"/>
                <w:sz w:val="28"/>
                <w:szCs w:val="28"/>
              </w:rPr>
              <w:t>杭州师范大学</w:t>
            </w:r>
          </w:p>
        </w:tc>
      </w:tr>
      <w:tr w:rsidR="00540E9D">
        <w:tc>
          <w:tcPr>
            <w:tcW w:w="826" w:type="dxa"/>
          </w:tcPr>
          <w:p w:rsidR="00540E9D" w:rsidRPr="00D76201" w:rsidRDefault="00746464">
            <w:pPr>
              <w:spacing w:line="500" w:lineRule="exact"/>
              <w:jc w:val="center"/>
              <w:rPr>
                <w:rFonts w:ascii="宋体" w:hAnsi="宋体" w:cs="宋体"/>
                <w:sz w:val="28"/>
                <w:szCs w:val="28"/>
              </w:rPr>
            </w:pPr>
            <w:r w:rsidRPr="00D76201">
              <w:rPr>
                <w:rFonts w:ascii="宋体" w:hAnsi="宋体" w:cs="宋体"/>
                <w:sz w:val="28"/>
                <w:szCs w:val="28"/>
              </w:rPr>
              <w:t>4</w:t>
            </w:r>
          </w:p>
        </w:tc>
        <w:tc>
          <w:tcPr>
            <w:tcW w:w="1470" w:type="dxa"/>
          </w:tcPr>
          <w:p w:rsidR="00540E9D" w:rsidRPr="00D76201" w:rsidRDefault="00746464">
            <w:pPr>
              <w:spacing w:line="500" w:lineRule="exact"/>
              <w:jc w:val="center"/>
              <w:rPr>
                <w:rFonts w:ascii="宋体" w:hAnsi="宋体" w:cs="宋体"/>
                <w:sz w:val="28"/>
                <w:szCs w:val="28"/>
              </w:rPr>
            </w:pPr>
            <w:r w:rsidRPr="00D76201">
              <w:rPr>
                <w:rFonts w:ascii="宋体" w:hAnsi="宋体" w:cs="宋体"/>
                <w:sz w:val="28"/>
                <w:szCs w:val="28"/>
              </w:rPr>
              <w:t>谭晓华</w:t>
            </w:r>
          </w:p>
        </w:tc>
        <w:tc>
          <w:tcPr>
            <w:tcW w:w="1380" w:type="dxa"/>
          </w:tcPr>
          <w:p w:rsidR="00540E9D" w:rsidRDefault="00746464">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答辩委员</w:t>
            </w:r>
          </w:p>
        </w:tc>
        <w:tc>
          <w:tcPr>
            <w:tcW w:w="2244" w:type="dxa"/>
          </w:tcPr>
          <w:p w:rsidR="00540E9D" w:rsidRDefault="00746464">
            <w:pPr>
              <w:spacing w:line="500" w:lineRule="exact"/>
              <w:jc w:val="center"/>
              <w:rPr>
                <w:rFonts w:ascii="宋体" w:hAnsi="宋体" w:cs="宋体"/>
                <w:sz w:val="28"/>
                <w:szCs w:val="28"/>
              </w:rPr>
            </w:pPr>
            <w:r>
              <w:rPr>
                <w:rFonts w:ascii="宋体" w:hAnsi="宋体" w:cs="宋体"/>
                <w:sz w:val="28"/>
                <w:szCs w:val="28"/>
              </w:rPr>
              <w:t>教授</w:t>
            </w:r>
            <w:r>
              <w:rPr>
                <w:rFonts w:ascii="宋体" w:hAnsi="宋体" w:cs="宋体" w:hint="eastAsia"/>
                <w:sz w:val="28"/>
                <w:szCs w:val="28"/>
              </w:rPr>
              <w:t xml:space="preserve"> </w:t>
            </w:r>
            <w:proofErr w:type="gramStart"/>
            <w:r>
              <w:rPr>
                <w:rFonts w:ascii="宋体" w:hAnsi="宋体" w:cs="宋体" w:hint="eastAsia"/>
                <w:sz w:val="28"/>
                <w:szCs w:val="28"/>
              </w:rPr>
              <w:t>硕导</w:t>
            </w:r>
            <w:proofErr w:type="gramEnd"/>
          </w:p>
        </w:tc>
        <w:tc>
          <w:tcPr>
            <w:tcW w:w="2693" w:type="dxa"/>
          </w:tcPr>
          <w:p w:rsidR="00540E9D" w:rsidRDefault="00746464">
            <w:pPr>
              <w:spacing w:line="500" w:lineRule="exact"/>
              <w:jc w:val="center"/>
              <w:rPr>
                <w:rFonts w:ascii="宋体" w:hAnsi="宋体" w:cs="宋体"/>
                <w:sz w:val="28"/>
                <w:szCs w:val="28"/>
              </w:rPr>
            </w:pPr>
            <w:r>
              <w:rPr>
                <w:rFonts w:ascii="宋体" w:hAnsi="宋体" w:cs="宋体"/>
                <w:sz w:val="28"/>
                <w:szCs w:val="28"/>
              </w:rPr>
              <w:t>杭州师范大学</w:t>
            </w:r>
          </w:p>
        </w:tc>
      </w:tr>
      <w:tr w:rsidR="00540E9D">
        <w:tc>
          <w:tcPr>
            <w:tcW w:w="826" w:type="dxa"/>
          </w:tcPr>
          <w:p w:rsidR="00540E9D" w:rsidRDefault="00746464">
            <w:pPr>
              <w:spacing w:line="500" w:lineRule="exact"/>
              <w:jc w:val="center"/>
              <w:rPr>
                <w:rFonts w:ascii="宋体" w:hAnsi="宋体" w:cs="宋体"/>
                <w:sz w:val="28"/>
                <w:szCs w:val="28"/>
              </w:rPr>
            </w:pPr>
            <w:r>
              <w:rPr>
                <w:rFonts w:ascii="宋体" w:hAnsi="宋体" w:cs="宋体"/>
                <w:sz w:val="28"/>
                <w:szCs w:val="28"/>
              </w:rPr>
              <w:t>5</w:t>
            </w:r>
          </w:p>
        </w:tc>
        <w:tc>
          <w:tcPr>
            <w:tcW w:w="1470" w:type="dxa"/>
          </w:tcPr>
          <w:p w:rsidR="00540E9D" w:rsidRDefault="00746464">
            <w:pPr>
              <w:spacing w:line="500" w:lineRule="exact"/>
              <w:jc w:val="center"/>
              <w:rPr>
                <w:rFonts w:ascii="宋体" w:hAnsi="宋体" w:cs="宋体"/>
                <w:sz w:val="28"/>
                <w:szCs w:val="28"/>
              </w:rPr>
            </w:pPr>
            <w:r>
              <w:rPr>
                <w:rFonts w:ascii="宋体" w:hAnsi="宋体" w:cs="宋体"/>
                <w:sz w:val="28"/>
                <w:szCs w:val="28"/>
              </w:rPr>
              <w:t>方学贤</w:t>
            </w:r>
          </w:p>
        </w:tc>
        <w:tc>
          <w:tcPr>
            <w:tcW w:w="1380" w:type="dxa"/>
          </w:tcPr>
          <w:p w:rsidR="00540E9D" w:rsidRDefault="00746464">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答辩委员</w:t>
            </w:r>
          </w:p>
        </w:tc>
        <w:tc>
          <w:tcPr>
            <w:tcW w:w="2244" w:type="dxa"/>
          </w:tcPr>
          <w:p w:rsidR="00540E9D" w:rsidRDefault="00746464">
            <w:pPr>
              <w:spacing w:line="500" w:lineRule="exact"/>
              <w:jc w:val="center"/>
              <w:rPr>
                <w:rFonts w:ascii="宋体" w:hAnsi="宋体" w:cs="宋体"/>
                <w:sz w:val="28"/>
                <w:szCs w:val="28"/>
              </w:rPr>
            </w:pPr>
            <w:r>
              <w:rPr>
                <w:rFonts w:ascii="宋体" w:hAnsi="宋体" w:cs="宋体"/>
                <w:sz w:val="28"/>
                <w:szCs w:val="28"/>
              </w:rPr>
              <w:t>副教授</w:t>
            </w:r>
            <w:r>
              <w:rPr>
                <w:rFonts w:ascii="宋体" w:hAnsi="宋体" w:cs="宋体" w:hint="eastAsia"/>
                <w:sz w:val="28"/>
                <w:szCs w:val="28"/>
              </w:rPr>
              <w:t xml:space="preserve"> </w:t>
            </w:r>
            <w:proofErr w:type="gramStart"/>
            <w:r>
              <w:rPr>
                <w:rFonts w:ascii="宋体" w:hAnsi="宋体" w:cs="宋体" w:hint="eastAsia"/>
                <w:sz w:val="28"/>
                <w:szCs w:val="28"/>
              </w:rPr>
              <w:t>硕导</w:t>
            </w:r>
            <w:proofErr w:type="gramEnd"/>
          </w:p>
        </w:tc>
        <w:tc>
          <w:tcPr>
            <w:tcW w:w="2693" w:type="dxa"/>
          </w:tcPr>
          <w:p w:rsidR="00540E9D" w:rsidRDefault="00746464">
            <w:pPr>
              <w:spacing w:line="500" w:lineRule="exact"/>
              <w:jc w:val="center"/>
              <w:rPr>
                <w:rFonts w:ascii="宋体" w:hAnsi="宋体" w:cs="宋体"/>
                <w:sz w:val="28"/>
                <w:szCs w:val="28"/>
              </w:rPr>
            </w:pPr>
            <w:r>
              <w:rPr>
                <w:rFonts w:ascii="宋体" w:hAnsi="宋体" w:cs="宋体"/>
                <w:sz w:val="28"/>
                <w:szCs w:val="28"/>
              </w:rPr>
              <w:t>杭州师范大学</w:t>
            </w:r>
          </w:p>
        </w:tc>
      </w:tr>
    </w:tbl>
    <w:p w:rsidR="00540E9D" w:rsidRDefault="00746464">
      <w:pPr>
        <w:spacing w:line="460" w:lineRule="exact"/>
        <w:ind w:firstLineChars="100" w:firstLine="280"/>
        <w:rPr>
          <w:rFonts w:ascii="仿宋" w:eastAsia="仿宋" w:hAnsi="仿宋"/>
          <w:sz w:val="28"/>
          <w:szCs w:val="28"/>
        </w:rPr>
      </w:pPr>
      <w:r>
        <w:rPr>
          <w:rFonts w:ascii="仿宋" w:eastAsia="仿宋" w:hAnsi="仿宋" w:cs="宋体" w:hint="eastAsia"/>
          <w:sz w:val="28"/>
          <w:szCs w:val="28"/>
        </w:rPr>
        <w:t>（二）答辩委员会主席主持论文答辩会</w:t>
      </w:r>
    </w:p>
    <w:p w:rsidR="00540E9D" w:rsidRDefault="00746464">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1.宣布答辩会开始，提出答辩基本要求。</w:t>
      </w:r>
    </w:p>
    <w:p w:rsidR="00540E9D" w:rsidRDefault="00746464">
      <w:pPr>
        <w:widowControl/>
        <w:spacing w:line="460" w:lineRule="exact"/>
        <w:ind w:firstLineChars="150"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2.导师介绍研究生的概况。</w:t>
      </w:r>
    </w:p>
    <w:p w:rsidR="00540E9D" w:rsidRDefault="00746464">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3.研究生报告论文主要内容（</w:t>
      </w:r>
      <w:r>
        <w:rPr>
          <w:rFonts w:ascii="仿宋" w:eastAsia="仿宋" w:hAnsi="仿宋" w:hint="eastAsia"/>
          <w:color w:val="000000"/>
          <w:kern w:val="0"/>
          <w:sz w:val="28"/>
          <w:szCs w:val="28"/>
        </w:rPr>
        <w:t>15</w:t>
      </w:r>
      <w:r>
        <w:rPr>
          <w:rFonts w:ascii="仿宋" w:eastAsia="仿宋" w:hAnsi="仿宋" w:cs="宋体" w:hint="eastAsia"/>
          <w:color w:val="000000"/>
          <w:kern w:val="0"/>
          <w:sz w:val="28"/>
          <w:szCs w:val="28"/>
        </w:rPr>
        <w:t>分钟）。</w:t>
      </w:r>
    </w:p>
    <w:p w:rsidR="00540E9D" w:rsidRDefault="00746464">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4.答辩委员会委员提问、学生回答问题（</w:t>
      </w:r>
      <w:r>
        <w:rPr>
          <w:rFonts w:ascii="仿宋" w:eastAsia="仿宋" w:hAnsi="仿宋" w:hint="eastAsia"/>
          <w:color w:val="000000"/>
          <w:kern w:val="0"/>
          <w:sz w:val="28"/>
          <w:szCs w:val="28"/>
        </w:rPr>
        <w:t>10</w:t>
      </w:r>
      <w:r>
        <w:rPr>
          <w:rFonts w:ascii="仿宋" w:eastAsia="仿宋" w:hAnsi="仿宋" w:cs="宋体" w:hint="eastAsia"/>
          <w:color w:val="000000"/>
          <w:kern w:val="0"/>
          <w:sz w:val="28"/>
          <w:szCs w:val="28"/>
        </w:rPr>
        <w:t>分钟）。</w:t>
      </w:r>
    </w:p>
    <w:p w:rsidR="00540E9D" w:rsidRDefault="00746464">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5.休会。指导教师和列席会议人员退席，答辩委员会举行会议。</w:t>
      </w:r>
    </w:p>
    <w:p w:rsidR="00540E9D" w:rsidRDefault="00746464">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①各位委员对各答辩人的论文进行量化评估，评定成绩；</w:t>
      </w:r>
    </w:p>
    <w:p w:rsidR="00540E9D" w:rsidRDefault="00746464">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②</w:t>
      </w:r>
      <w:r>
        <w:rPr>
          <w:rFonts w:ascii="仿宋" w:eastAsia="仿宋" w:hAnsi="仿宋" w:cs="宋体" w:hint="eastAsia"/>
          <w:sz w:val="28"/>
          <w:szCs w:val="28"/>
        </w:rPr>
        <w:t>答辩委员会委员</w:t>
      </w:r>
      <w:r>
        <w:rPr>
          <w:rFonts w:ascii="仿宋" w:eastAsia="仿宋" w:hAnsi="仿宋" w:cs="宋体" w:hint="eastAsia"/>
          <w:color w:val="000000"/>
          <w:kern w:val="0"/>
          <w:sz w:val="28"/>
          <w:szCs w:val="28"/>
        </w:rPr>
        <w:t>对各答辩人的论文</w:t>
      </w:r>
      <w:r>
        <w:rPr>
          <w:rFonts w:ascii="仿宋" w:eastAsia="仿宋" w:hAnsi="仿宋" w:cs="宋体" w:hint="eastAsia"/>
          <w:sz w:val="28"/>
          <w:szCs w:val="28"/>
        </w:rPr>
        <w:t>进行综合评议，</w:t>
      </w:r>
      <w:r>
        <w:rPr>
          <w:rFonts w:ascii="仿宋" w:eastAsia="仿宋" w:hAnsi="仿宋" w:cs="宋体" w:hint="eastAsia"/>
          <w:color w:val="000000"/>
          <w:kern w:val="0"/>
          <w:sz w:val="28"/>
          <w:szCs w:val="28"/>
        </w:rPr>
        <w:t>形成答辩委员会决议；</w:t>
      </w:r>
    </w:p>
    <w:p w:rsidR="00540E9D" w:rsidRDefault="00746464">
      <w:pPr>
        <w:spacing w:line="460" w:lineRule="exact"/>
        <w:ind w:firstLineChars="150" w:firstLine="420"/>
        <w:rPr>
          <w:rFonts w:ascii="仿宋" w:eastAsia="仿宋" w:hAnsi="仿宋"/>
          <w:color w:val="000000"/>
          <w:sz w:val="28"/>
          <w:szCs w:val="28"/>
        </w:rPr>
      </w:pPr>
      <w:r>
        <w:rPr>
          <w:rFonts w:ascii="仿宋" w:eastAsia="仿宋" w:hAnsi="仿宋" w:cs="宋体" w:hint="eastAsia"/>
          <w:color w:val="000000"/>
          <w:kern w:val="0"/>
          <w:sz w:val="28"/>
          <w:szCs w:val="28"/>
        </w:rPr>
        <w:t>③无记名投票表决，</w:t>
      </w:r>
      <w:r>
        <w:rPr>
          <w:rFonts w:ascii="仿宋" w:eastAsia="仿宋" w:hAnsi="仿宋" w:hint="eastAsia"/>
          <w:sz w:val="28"/>
        </w:rPr>
        <w:t>同意论文通过准予毕业、同意建议授予硕士学位两个</w:t>
      </w:r>
      <w:proofErr w:type="gramStart"/>
      <w:r>
        <w:rPr>
          <w:rFonts w:ascii="仿宋" w:eastAsia="仿宋" w:hAnsi="仿宋" w:hint="eastAsia"/>
          <w:sz w:val="28"/>
        </w:rPr>
        <w:t>表决项</w:t>
      </w:r>
      <w:r>
        <w:rPr>
          <w:rFonts w:ascii="仿宋" w:eastAsia="仿宋" w:hAnsi="仿宋" w:hint="eastAsia"/>
          <w:color w:val="000000"/>
          <w:sz w:val="28"/>
          <w:szCs w:val="28"/>
        </w:rPr>
        <w:t>须同时</w:t>
      </w:r>
      <w:proofErr w:type="gramEnd"/>
      <w:r>
        <w:rPr>
          <w:rFonts w:ascii="仿宋" w:eastAsia="仿宋" w:hAnsi="仿宋" w:hint="eastAsia"/>
          <w:color w:val="000000"/>
          <w:sz w:val="28"/>
          <w:szCs w:val="28"/>
        </w:rPr>
        <w:t>达到全体答辩委员数的2/3以上，方能做出通过硕士学位论文答辩的决定；</w:t>
      </w:r>
    </w:p>
    <w:p w:rsidR="00540E9D" w:rsidRDefault="00746464">
      <w:pPr>
        <w:spacing w:line="460" w:lineRule="exact"/>
        <w:ind w:firstLineChars="150" w:firstLine="420"/>
        <w:rPr>
          <w:rFonts w:ascii="仿宋" w:eastAsia="仿宋" w:hAnsi="仿宋"/>
          <w:color w:val="000000"/>
          <w:sz w:val="28"/>
          <w:szCs w:val="28"/>
        </w:rPr>
      </w:pPr>
      <w:r>
        <w:rPr>
          <w:rFonts w:ascii="仿宋" w:eastAsia="仿宋" w:hAnsi="仿宋" w:cs="宋体" w:hint="eastAsia"/>
          <w:color w:val="000000"/>
          <w:kern w:val="0"/>
          <w:sz w:val="28"/>
          <w:szCs w:val="28"/>
        </w:rPr>
        <w:t>④</w:t>
      </w:r>
      <w:r>
        <w:rPr>
          <w:rFonts w:ascii="仿宋" w:eastAsia="仿宋" w:hAnsi="仿宋" w:cs="宋体" w:hint="eastAsia"/>
          <w:sz w:val="28"/>
          <w:szCs w:val="28"/>
        </w:rPr>
        <w:t>秘书整理答辩决议与表决结果，经答辩委员会通过后，交由主席和委员签字。</w:t>
      </w:r>
    </w:p>
    <w:p w:rsidR="00540E9D" w:rsidRDefault="00746464">
      <w:pPr>
        <w:spacing w:line="460" w:lineRule="exact"/>
        <w:ind w:firstLineChars="200" w:firstLine="560"/>
        <w:rPr>
          <w:rFonts w:ascii="仿宋" w:eastAsia="仿宋" w:hAnsi="仿宋" w:cs="宋体"/>
          <w:sz w:val="28"/>
          <w:szCs w:val="28"/>
        </w:rPr>
      </w:pPr>
      <w:r>
        <w:rPr>
          <w:rFonts w:ascii="仿宋" w:eastAsia="仿宋" w:hAnsi="仿宋" w:cs="宋体" w:hint="eastAsia"/>
          <w:color w:val="000000"/>
          <w:kern w:val="0"/>
          <w:sz w:val="28"/>
          <w:szCs w:val="28"/>
        </w:rPr>
        <w:t>6.复会。由答辩委员会主席向研究生宣布对论文的评议和表决结果（是否同意</w:t>
      </w:r>
      <w:r>
        <w:rPr>
          <w:rFonts w:ascii="仿宋" w:eastAsia="仿宋" w:hAnsi="仿宋" w:cs="宋体" w:hint="eastAsia"/>
          <w:sz w:val="28"/>
          <w:szCs w:val="28"/>
        </w:rPr>
        <w:t>论文</w:t>
      </w:r>
      <w:r>
        <w:rPr>
          <w:rFonts w:ascii="仿宋" w:eastAsia="仿宋" w:hAnsi="仿宋" w:cs="宋体" w:hint="eastAsia"/>
          <w:color w:val="000000"/>
          <w:kern w:val="0"/>
          <w:sz w:val="28"/>
          <w:szCs w:val="28"/>
        </w:rPr>
        <w:t>通</w:t>
      </w:r>
      <w:r>
        <w:rPr>
          <w:rFonts w:ascii="仿宋" w:eastAsia="仿宋" w:hAnsi="仿宋" w:cs="宋体" w:hint="eastAsia"/>
          <w:sz w:val="28"/>
          <w:szCs w:val="28"/>
        </w:rPr>
        <w:t>过准予毕业，是否建议授予硕士学位）。</w:t>
      </w:r>
    </w:p>
    <w:p w:rsidR="00540E9D" w:rsidRDefault="00746464">
      <w:pPr>
        <w:spacing w:line="460" w:lineRule="exact"/>
        <w:ind w:firstLineChars="200" w:firstLine="560"/>
        <w:rPr>
          <w:rFonts w:ascii="仿宋" w:eastAsia="仿宋" w:hAnsi="仿宋"/>
          <w:sz w:val="28"/>
          <w:szCs w:val="28"/>
        </w:rPr>
      </w:pPr>
      <w:r>
        <w:rPr>
          <w:rFonts w:ascii="仿宋" w:eastAsia="仿宋" w:hAnsi="仿宋" w:cs="宋体" w:hint="eastAsia"/>
          <w:sz w:val="28"/>
          <w:szCs w:val="28"/>
        </w:rPr>
        <w:lastRenderedPageBreak/>
        <w:t>7.答辩学生</w:t>
      </w:r>
      <w:proofErr w:type="gramStart"/>
      <w:r>
        <w:rPr>
          <w:rFonts w:ascii="仿宋" w:eastAsia="仿宋" w:hAnsi="仿宋" w:cs="宋体" w:hint="eastAsia"/>
          <w:sz w:val="28"/>
          <w:szCs w:val="28"/>
        </w:rPr>
        <w:t>代表感谢</w:t>
      </w:r>
      <w:proofErr w:type="gramEnd"/>
      <w:r>
        <w:rPr>
          <w:rFonts w:ascii="仿宋" w:eastAsia="仿宋" w:hAnsi="仿宋" w:cs="宋体" w:hint="eastAsia"/>
          <w:sz w:val="28"/>
          <w:szCs w:val="28"/>
        </w:rPr>
        <w:t>答辩委员会全体成员。</w:t>
      </w:r>
    </w:p>
    <w:p w:rsidR="00540E9D" w:rsidRDefault="00746464">
      <w:pPr>
        <w:spacing w:line="46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（三）答辩委员会主席宣布答辩会结束，委员会委员与全体答辩学生、导师合影。</w:t>
      </w:r>
    </w:p>
    <w:p w:rsidR="00540E9D" w:rsidRDefault="00540E9D">
      <w:pPr>
        <w:spacing w:line="500" w:lineRule="exact"/>
        <w:ind w:right="140"/>
        <w:jc w:val="right"/>
        <w:rPr>
          <w:rFonts w:ascii="宋体" w:hAnsi="宋体" w:cs="宋体"/>
          <w:sz w:val="28"/>
          <w:szCs w:val="28"/>
        </w:rPr>
      </w:pPr>
    </w:p>
    <w:p w:rsidR="00540E9D" w:rsidRDefault="00746464">
      <w:pPr>
        <w:spacing w:line="500" w:lineRule="exact"/>
        <w:ind w:right="140"/>
        <w:jc w:val="right"/>
        <w:rPr>
          <w:rFonts w:ascii="仿宋" w:eastAsia="仿宋" w:hAnsi="仿宋" w:cs="仿宋"/>
          <w:sz w:val="28"/>
          <w:szCs w:val="28"/>
        </w:rPr>
      </w:pPr>
      <w:r>
        <w:rPr>
          <w:rFonts w:ascii="仿宋" w:eastAsia="仿宋" w:hAnsi="仿宋" w:cs="仿宋" w:hint="eastAsia"/>
          <w:sz w:val="28"/>
          <w:szCs w:val="28"/>
        </w:rPr>
        <w:t>杭州师范大学公共卫生学院</w:t>
      </w:r>
    </w:p>
    <w:p w:rsidR="00540E9D" w:rsidRDefault="00746464">
      <w:pPr>
        <w:spacing w:line="500" w:lineRule="exact"/>
        <w:ind w:right="140"/>
        <w:jc w:val="right"/>
        <w:rPr>
          <w:rFonts w:ascii="仿宋" w:eastAsia="仿宋" w:hAnsi="仿宋" w:cs="仿宋"/>
          <w:sz w:val="28"/>
          <w:szCs w:val="28"/>
        </w:rPr>
      </w:pPr>
      <w:r>
        <w:rPr>
          <w:rFonts w:ascii="仿宋" w:eastAsia="仿宋" w:hAnsi="仿宋" w:cs="仿宋" w:hint="eastAsia"/>
          <w:sz w:val="28"/>
          <w:szCs w:val="28"/>
        </w:rPr>
        <w:t>202</w:t>
      </w:r>
      <w:r>
        <w:rPr>
          <w:rFonts w:ascii="仿宋" w:eastAsia="仿宋" w:hAnsi="仿宋" w:cs="仿宋"/>
          <w:sz w:val="28"/>
          <w:szCs w:val="28"/>
        </w:rPr>
        <w:t>3</w:t>
      </w:r>
      <w:r>
        <w:rPr>
          <w:rFonts w:ascii="仿宋" w:eastAsia="仿宋" w:hAnsi="仿宋" w:cs="仿宋" w:hint="eastAsia"/>
          <w:sz w:val="28"/>
          <w:szCs w:val="28"/>
        </w:rPr>
        <w:t>年5月1</w:t>
      </w:r>
      <w:r w:rsidR="00715981">
        <w:rPr>
          <w:rFonts w:ascii="仿宋" w:eastAsia="仿宋" w:hAnsi="仿宋" w:cs="仿宋"/>
          <w:sz w:val="28"/>
          <w:szCs w:val="28"/>
        </w:rPr>
        <w:t>2</w:t>
      </w:r>
      <w:r>
        <w:rPr>
          <w:rFonts w:ascii="仿宋" w:eastAsia="仿宋" w:hAnsi="仿宋" w:cs="仿宋" w:hint="eastAsia"/>
          <w:sz w:val="28"/>
          <w:szCs w:val="28"/>
        </w:rPr>
        <w:t>日</w:t>
      </w:r>
    </w:p>
    <w:p w:rsidR="00540E9D" w:rsidRPr="00746464" w:rsidRDefault="00746464">
      <w:pPr>
        <w:spacing w:line="500" w:lineRule="exact"/>
        <w:rPr>
          <w:rFonts w:ascii="仿宋" w:eastAsia="仿宋" w:hAnsi="仿宋" w:cs="仿宋" w:hint="eastAsia"/>
          <w:sz w:val="28"/>
          <w:szCs w:val="28"/>
        </w:rPr>
      </w:pPr>
      <w:r>
        <w:rPr>
          <w:rFonts w:ascii="仿宋" w:eastAsia="仿宋" w:hAnsi="仿宋" w:cs="仿宋" w:hint="eastAsia"/>
          <w:sz w:val="28"/>
          <w:szCs w:val="28"/>
        </w:rPr>
        <w:t>附：学位论文答辩顺序</w:t>
      </w:r>
      <w:bookmarkStart w:id="0" w:name="_GoBack"/>
      <w:bookmarkEnd w:id="0"/>
    </w:p>
    <w:tbl>
      <w:tblPr>
        <w:tblW w:w="7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320"/>
        <w:gridCol w:w="4077"/>
        <w:gridCol w:w="1276"/>
      </w:tblGrid>
      <w:tr w:rsidR="0015007D" w:rsidTr="00BF3749">
        <w:trPr>
          <w:jc w:val="center"/>
        </w:trPr>
        <w:tc>
          <w:tcPr>
            <w:tcW w:w="900" w:type="dxa"/>
          </w:tcPr>
          <w:p w:rsidR="0015007D" w:rsidRDefault="0015007D">
            <w:pPr>
              <w:spacing w:line="360" w:lineRule="auto"/>
              <w:jc w:val="center"/>
              <w:rPr>
                <w:rFonts w:ascii="仿宋" w:eastAsia="仿宋" w:hAnsi="仿宋" w:cs="仿宋"/>
                <w:bCs/>
                <w:sz w:val="24"/>
              </w:rPr>
            </w:pPr>
            <w:r>
              <w:rPr>
                <w:rFonts w:ascii="仿宋" w:eastAsia="仿宋" w:hAnsi="仿宋" w:cs="仿宋" w:hint="eastAsia"/>
                <w:bCs/>
                <w:sz w:val="24"/>
              </w:rPr>
              <w:t>序号</w:t>
            </w:r>
          </w:p>
        </w:tc>
        <w:tc>
          <w:tcPr>
            <w:tcW w:w="1320" w:type="dxa"/>
          </w:tcPr>
          <w:p w:rsidR="0015007D" w:rsidRDefault="0015007D">
            <w:pPr>
              <w:spacing w:line="360" w:lineRule="auto"/>
              <w:jc w:val="center"/>
              <w:rPr>
                <w:rFonts w:ascii="仿宋" w:eastAsia="仿宋" w:hAnsi="仿宋" w:cs="仿宋"/>
                <w:bCs/>
                <w:sz w:val="24"/>
              </w:rPr>
            </w:pPr>
            <w:r>
              <w:rPr>
                <w:rFonts w:ascii="仿宋" w:eastAsia="仿宋" w:hAnsi="仿宋" w:cs="仿宋" w:hint="eastAsia"/>
                <w:bCs/>
                <w:sz w:val="24"/>
              </w:rPr>
              <w:t>姓名</w:t>
            </w:r>
          </w:p>
        </w:tc>
        <w:tc>
          <w:tcPr>
            <w:tcW w:w="4077" w:type="dxa"/>
          </w:tcPr>
          <w:p w:rsidR="0015007D" w:rsidRDefault="0015007D">
            <w:pPr>
              <w:spacing w:line="360" w:lineRule="auto"/>
              <w:jc w:val="center"/>
              <w:rPr>
                <w:rFonts w:ascii="仿宋" w:eastAsia="仿宋" w:hAnsi="仿宋" w:cs="仿宋"/>
                <w:bCs/>
                <w:sz w:val="24"/>
              </w:rPr>
            </w:pPr>
            <w:r>
              <w:rPr>
                <w:rFonts w:ascii="仿宋" w:eastAsia="仿宋" w:hAnsi="仿宋" w:cs="仿宋" w:hint="eastAsia"/>
                <w:bCs/>
                <w:sz w:val="24"/>
              </w:rPr>
              <w:t>论文题目</w:t>
            </w:r>
          </w:p>
        </w:tc>
        <w:tc>
          <w:tcPr>
            <w:tcW w:w="1276" w:type="dxa"/>
          </w:tcPr>
          <w:p w:rsidR="0015007D" w:rsidRDefault="0015007D">
            <w:pPr>
              <w:spacing w:line="360" w:lineRule="auto"/>
              <w:jc w:val="center"/>
              <w:rPr>
                <w:rFonts w:ascii="仿宋" w:eastAsia="仿宋" w:hAnsi="仿宋" w:cs="仿宋"/>
                <w:bCs/>
                <w:sz w:val="24"/>
              </w:rPr>
            </w:pPr>
            <w:r>
              <w:rPr>
                <w:rFonts w:ascii="仿宋" w:eastAsia="仿宋" w:hAnsi="仿宋" w:cs="仿宋" w:hint="eastAsia"/>
                <w:bCs/>
                <w:sz w:val="24"/>
              </w:rPr>
              <w:t>导师</w:t>
            </w:r>
          </w:p>
        </w:tc>
      </w:tr>
      <w:tr w:rsidR="0015007D" w:rsidTr="00BF3749">
        <w:trPr>
          <w:trHeight w:val="682"/>
          <w:jc w:val="center"/>
        </w:trPr>
        <w:tc>
          <w:tcPr>
            <w:tcW w:w="900" w:type="dxa"/>
            <w:vAlign w:val="center"/>
          </w:tcPr>
          <w:p w:rsidR="0015007D" w:rsidRDefault="0015007D">
            <w:pPr>
              <w:ind w:firstLineChars="50" w:firstLine="120"/>
              <w:jc w:val="center"/>
              <w:rPr>
                <w:rFonts w:ascii="宋体" w:hAnsi="宋体" w:cs="宋体"/>
                <w:bCs/>
                <w:sz w:val="24"/>
              </w:rPr>
            </w:pPr>
            <w:r>
              <w:rPr>
                <w:rFonts w:ascii="宋体" w:hAnsi="宋体" w:cs="宋体" w:hint="eastAsia"/>
                <w:bCs/>
                <w:sz w:val="24"/>
              </w:rPr>
              <w:t>1</w:t>
            </w:r>
          </w:p>
        </w:tc>
        <w:tc>
          <w:tcPr>
            <w:tcW w:w="1320" w:type="dxa"/>
            <w:vAlign w:val="center"/>
          </w:tcPr>
          <w:p w:rsidR="0015007D" w:rsidRDefault="0015007D">
            <w:pPr>
              <w:rPr>
                <w:rFonts w:ascii="宋体" w:hAnsi="宋体" w:cs="宋体"/>
                <w:sz w:val="20"/>
                <w:szCs w:val="20"/>
              </w:rPr>
            </w:pPr>
            <w:r>
              <w:rPr>
                <w:rFonts w:hint="eastAsia"/>
                <w:sz w:val="20"/>
                <w:szCs w:val="20"/>
              </w:rPr>
              <w:t>胡燕</w:t>
            </w:r>
          </w:p>
        </w:tc>
        <w:tc>
          <w:tcPr>
            <w:tcW w:w="4077" w:type="dxa"/>
            <w:vAlign w:val="center"/>
          </w:tcPr>
          <w:p w:rsidR="0015007D" w:rsidRDefault="0015007D">
            <w:pPr>
              <w:rPr>
                <w:rFonts w:ascii="宋体" w:hAnsi="宋体" w:cs="宋体"/>
                <w:sz w:val="20"/>
                <w:szCs w:val="20"/>
              </w:rPr>
            </w:pPr>
            <w:r>
              <w:rPr>
                <w:rFonts w:hint="eastAsia"/>
                <w:sz w:val="20"/>
                <w:szCs w:val="20"/>
              </w:rPr>
              <w:t>云南浙江两省育龄女性孕前血红蛋白水平与低出生体重结局发生风险的关联性研究</w:t>
            </w:r>
          </w:p>
        </w:tc>
        <w:tc>
          <w:tcPr>
            <w:tcW w:w="1276" w:type="dxa"/>
            <w:vAlign w:val="center"/>
          </w:tcPr>
          <w:p w:rsidR="0015007D" w:rsidRDefault="0015007D">
            <w:pPr>
              <w:rPr>
                <w:rFonts w:ascii="宋体" w:hAnsi="宋体" w:cs="宋体"/>
                <w:sz w:val="20"/>
                <w:szCs w:val="20"/>
              </w:rPr>
            </w:pPr>
            <w:proofErr w:type="gramStart"/>
            <w:r>
              <w:rPr>
                <w:rFonts w:hint="eastAsia"/>
                <w:sz w:val="20"/>
                <w:szCs w:val="20"/>
              </w:rPr>
              <w:t>徐贤荣</w:t>
            </w:r>
            <w:proofErr w:type="gramEnd"/>
          </w:p>
        </w:tc>
      </w:tr>
      <w:tr w:rsidR="0015007D" w:rsidTr="00BF3749">
        <w:trPr>
          <w:trHeight w:val="682"/>
          <w:jc w:val="center"/>
        </w:trPr>
        <w:tc>
          <w:tcPr>
            <w:tcW w:w="900" w:type="dxa"/>
            <w:vAlign w:val="center"/>
          </w:tcPr>
          <w:p w:rsidR="0015007D" w:rsidRDefault="0015007D">
            <w:pPr>
              <w:ind w:firstLineChars="50" w:firstLine="120"/>
              <w:jc w:val="center"/>
              <w:rPr>
                <w:rFonts w:ascii="宋体" w:hAnsi="宋体" w:cs="宋体"/>
                <w:bCs/>
                <w:sz w:val="24"/>
              </w:rPr>
            </w:pPr>
            <w:r>
              <w:rPr>
                <w:rFonts w:ascii="宋体" w:hAnsi="宋体" w:cs="宋体" w:hint="eastAsia"/>
                <w:bCs/>
                <w:sz w:val="24"/>
              </w:rPr>
              <w:t>2</w:t>
            </w:r>
          </w:p>
        </w:tc>
        <w:tc>
          <w:tcPr>
            <w:tcW w:w="1320" w:type="dxa"/>
            <w:vAlign w:val="center"/>
          </w:tcPr>
          <w:p w:rsidR="0015007D" w:rsidRDefault="0015007D">
            <w:pPr>
              <w:rPr>
                <w:rFonts w:ascii="宋体" w:hAnsi="宋体" w:cs="宋体"/>
                <w:sz w:val="20"/>
                <w:szCs w:val="20"/>
              </w:rPr>
            </w:pPr>
            <w:r>
              <w:rPr>
                <w:rFonts w:hint="eastAsia"/>
                <w:sz w:val="20"/>
                <w:szCs w:val="20"/>
              </w:rPr>
              <w:t>刘昀</w:t>
            </w:r>
          </w:p>
        </w:tc>
        <w:tc>
          <w:tcPr>
            <w:tcW w:w="4077" w:type="dxa"/>
            <w:vAlign w:val="center"/>
          </w:tcPr>
          <w:p w:rsidR="0015007D" w:rsidRDefault="0015007D">
            <w:pPr>
              <w:rPr>
                <w:rFonts w:ascii="宋体" w:hAnsi="宋体" w:cs="宋体"/>
                <w:sz w:val="20"/>
                <w:szCs w:val="20"/>
              </w:rPr>
            </w:pPr>
            <w:r>
              <w:rPr>
                <w:rFonts w:hint="eastAsia"/>
                <w:sz w:val="20"/>
                <w:szCs w:val="20"/>
              </w:rPr>
              <w:t>衰弱与听力损失的关系研究</w:t>
            </w:r>
          </w:p>
        </w:tc>
        <w:tc>
          <w:tcPr>
            <w:tcW w:w="1276" w:type="dxa"/>
            <w:vAlign w:val="center"/>
          </w:tcPr>
          <w:p w:rsidR="0015007D" w:rsidRDefault="0015007D">
            <w:pPr>
              <w:rPr>
                <w:rFonts w:ascii="宋体" w:hAnsi="宋体" w:cs="宋体"/>
                <w:sz w:val="20"/>
                <w:szCs w:val="20"/>
              </w:rPr>
            </w:pPr>
            <w:r>
              <w:rPr>
                <w:rFonts w:hint="eastAsia"/>
                <w:sz w:val="20"/>
                <w:szCs w:val="20"/>
              </w:rPr>
              <w:t>杨磊</w:t>
            </w:r>
          </w:p>
        </w:tc>
      </w:tr>
      <w:tr w:rsidR="0015007D" w:rsidTr="00BF3749">
        <w:trPr>
          <w:trHeight w:val="682"/>
          <w:jc w:val="center"/>
        </w:trPr>
        <w:tc>
          <w:tcPr>
            <w:tcW w:w="900" w:type="dxa"/>
            <w:vAlign w:val="center"/>
          </w:tcPr>
          <w:p w:rsidR="0015007D" w:rsidRDefault="0015007D">
            <w:pPr>
              <w:ind w:firstLineChars="50" w:firstLine="120"/>
              <w:jc w:val="center"/>
              <w:rPr>
                <w:rFonts w:ascii="宋体" w:hAnsi="宋体" w:cs="宋体"/>
                <w:bCs/>
                <w:sz w:val="24"/>
              </w:rPr>
            </w:pPr>
            <w:r>
              <w:rPr>
                <w:rFonts w:ascii="宋体" w:hAnsi="宋体" w:cs="宋体"/>
                <w:bCs/>
                <w:sz w:val="24"/>
              </w:rPr>
              <w:t>3</w:t>
            </w:r>
          </w:p>
        </w:tc>
        <w:tc>
          <w:tcPr>
            <w:tcW w:w="1320" w:type="dxa"/>
            <w:vAlign w:val="center"/>
          </w:tcPr>
          <w:p w:rsidR="0015007D" w:rsidRDefault="0015007D">
            <w:pPr>
              <w:rPr>
                <w:rFonts w:ascii="宋体" w:hAnsi="宋体" w:cs="宋体"/>
                <w:sz w:val="20"/>
                <w:szCs w:val="20"/>
              </w:rPr>
            </w:pPr>
            <w:proofErr w:type="gramStart"/>
            <w:r>
              <w:rPr>
                <w:rFonts w:hint="eastAsia"/>
                <w:sz w:val="20"/>
                <w:szCs w:val="20"/>
              </w:rPr>
              <w:t>何蒙娇</w:t>
            </w:r>
            <w:proofErr w:type="gramEnd"/>
          </w:p>
        </w:tc>
        <w:tc>
          <w:tcPr>
            <w:tcW w:w="4077" w:type="dxa"/>
            <w:vAlign w:val="center"/>
          </w:tcPr>
          <w:p w:rsidR="0015007D" w:rsidRDefault="0015007D">
            <w:pPr>
              <w:rPr>
                <w:rFonts w:ascii="宋体" w:hAnsi="宋体" w:cs="宋体"/>
                <w:sz w:val="20"/>
                <w:szCs w:val="20"/>
              </w:rPr>
            </w:pPr>
            <w:r>
              <w:rPr>
                <w:rFonts w:hint="eastAsia"/>
                <w:sz w:val="20"/>
                <w:szCs w:val="20"/>
              </w:rPr>
              <w:t>重组人</w:t>
            </w:r>
            <w:r>
              <w:rPr>
                <w:rFonts w:hint="eastAsia"/>
                <w:sz w:val="20"/>
                <w:szCs w:val="20"/>
              </w:rPr>
              <w:t xml:space="preserve"> </w:t>
            </w:r>
            <w:proofErr w:type="spellStart"/>
            <w:r>
              <w:rPr>
                <w:rFonts w:hint="eastAsia"/>
                <w:sz w:val="20"/>
                <w:szCs w:val="20"/>
              </w:rPr>
              <w:t>Neuritin</w:t>
            </w:r>
            <w:proofErr w:type="spellEnd"/>
            <w:r>
              <w:rPr>
                <w:rFonts w:hint="eastAsia"/>
                <w:sz w:val="20"/>
                <w:szCs w:val="20"/>
              </w:rPr>
              <w:t xml:space="preserve"> </w:t>
            </w:r>
            <w:r>
              <w:rPr>
                <w:rFonts w:hint="eastAsia"/>
                <w:sz w:val="20"/>
                <w:szCs w:val="20"/>
              </w:rPr>
              <w:t>对药物性耳聋的保护作用及功能研究</w:t>
            </w:r>
          </w:p>
        </w:tc>
        <w:tc>
          <w:tcPr>
            <w:tcW w:w="1276" w:type="dxa"/>
            <w:vAlign w:val="center"/>
          </w:tcPr>
          <w:p w:rsidR="0015007D" w:rsidRDefault="0015007D">
            <w:pPr>
              <w:rPr>
                <w:rFonts w:ascii="宋体" w:hAnsi="宋体" w:cs="宋体"/>
                <w:sz w:val="20"/>
                <w:szCs w:val="20"/>
              </w:rPr>
            </w:pPr>
            <w:proofErr w:type="gramStart"/>
            <w:r>
              <w:rPr>
                <w:rFonts w:hint="eastAsia"/>
                <w:sz w:val="20"/>
                <w:szCs w:val="20"/>
              </w:rPr>
              <w:t>谌</w:t>
            </w:r>
            <w:proofErr w:type="gramEnd"/>
            <w:r>
              <w:rPr>
                <w:rFonts w:hint="eastAsia"/>
                <w:sz w:val="20"/>
                <w:szCs w:val="20"/>
              </w:rPr>
              <w:t>容</w:t>
            </w:r>
          </w:p>
        </w:tc>
      </w:tr>
      <w:tr w:rsidR="0015007D" w:rsidTr="00BF3749">
        <w:trPr>
          <w:trHeight w:val="682"/>
          <w:jc w:val="center"/>
        </w:trPr>
        <w:tc>
          <w:tcPr>
            <w:tcW w:w="900" w:type="dxa"/>
            <w:vAlign w:val="center"/>
          </w:tcPr>
          <w:p w:rsidR="0015007D" w:rsidRDefault="0015007D">
            <w:pPr>
              <w:ind w:firstLineChars="50" w:firstLine="120"/>
              <w:jc w:val="center"/>
              <w:rPr>
                <w:rFonts w:ascii="宋体" w:hAnsi="宋体" w:cs="宋体"/>
                <w:bCs/>
                <w:sz w:val="24"/>
              </w:rPr>
            </w:pPr>
            <w:r>
              <w:rPr>
                <w:rFonts w:ascii="宋体" w:hAnsi="宋体" w:cs="宋体"/>
                <w:bCs/>
                <w:sz w:val="24"/>
              </w:rPr>
              <w:t>4</w:t>
            </w:r>
          </w:p>
        </w:tc>
        <w:tc>
          <w:tcPr>
            <w:tcW w:w="1320" w:type="dxa"/>
            <w:vAlign w:val="center"/>
          </w:tcPr>
          <w:p w:rsidR="0015007D" w:rsidRDefault="0015007D">
            <w:pPr>
              <w:rPr>
                <w:rFonts w:ascii="宋体" w:hAnsi="宋体" w:cs="宋体"/>
                <w:sz w:val="20"/>
                <w:szCs w:val="20"/>
              </w:rPr>
            </w:pPr>
            <w:r>
              <w:rPr>
                <w:rFonts w:hint="eastAsia"/>
                <w:sz w:val="20"/>
                <w:szCs w:val="20"/>
              </w:rPr>
              <w:t>何春草</w:t>
            </w:r>
          </w:p>
        </w:tc>
        <w:tc>
          <w:tcPr>
            <w:tcW w:w="4077" w:type="dxa"/>
            <w:vAlign w:val="center"/>
          </w:tcPr>
          <w:p w:rsidR="0015007D" w:rsidRDefault="0015007D">
            <w:pPr>
              <w:rPr>
                <w:rFonts w:ascii="宋体" w:hAnsi="宋体" w:cs="宋体"/>
                <w:sz w:val="20"/>
                <w:szCs w:val="20"/>
              </w:rPr>
            </w:pPr>
            <w:r>
              <w:rPr>
                <w:rFonts w:hint="eastAsia"/>
                <w:sz w:val="20"/>
                <w:szCs w:val="20"/>
              </w:rPr>
              <w:t>NMN</w:t>
            </w:r>
            <w:r>
              <w:rPr>
                <w:rFonts w:hint="eastAsia"/>
                <w:sz w:val="20"/>
                <w:szCs w:val="20"/>
              </w:rPr>
              <w:t>抑制氧化应激诱导的</w:t>
            </w:r>
            <w:r>
              <w:rPr>
                <w:rFonts w:hint="eastAsia"/>
                <w:sz w:val="20"/>
                <w:szCs w:val="20"/>
              </w:rPr>
              <w:t>DNA</w:t>
            </w:r>
            <w:r>
              <w:rPr>
                <w:rFonts w:hint="eastAsia"/>
                <w:sz w:val="20"/>
                <w:szCs w:val="20"/>
              </w:rPr>
              <w:t>损伤及细胞死亡的机制研究</w:t>
            </w:r>
          </w:p>
        </w:tc>
        <w:tc>
          <w:tcPr>
            <w:tcW w:w="1276" w:type="dxa"/>
            <w:vAlign w:val="center"/>
          </w:tcPr>
          <w:p w:rsidR="0015007D" w:rsidRDefault="0015007D">
            <w:pPr>
              <w:rPr>
                <w:rFonts w:ascii="宋体" w:hAnsi="宋体" w:cs="宋体"/>
                <w:sz w:val="20"/>
                <w:szCs w:val="20"/>
              </w:rPr>
            </w:pPr>
            <w:r>
              <w:rPr>
                <w:rFonts w:hint="eastAsia"/>
                <w:sz w:val="20"/>
                <w:szCs w:val="20"/>
              </w:rPr>
              <w:t>杨军</w:t>
            </w:r>
          </w:p>
        </w:tc>
      </w:tr>
      <w:tr w:rsidR="0015007D" w:rsidTr="00BF3749">
        <w:trPr>
          <w:trHeight w:val="682"/>
          <w:jc w:val="center"/>
        </w:trPr>
        <w:tc>
          <w:tcPr>
            <w:tcW w:w="900" w:type="dxa"/>
            <w:vAlign w:val="center"/>
          </w:tcPr>
          <w:p w:rsidR="0015007D" w:rsidRDefault="0015007D">
            <w:pPr>
              <w:ind w:firstLineChars="50" w:firstLine="120"/>
              <w:jc w:val="center"/>
              <w:rPr>
                <w:rFonts w:ascii="宋体" w:hAnsi="宋体" w:cs="宋体"/>
                <w:bCs/>
                <w:sz w:val="24"/>
              </w:rPr>
            </w:pPr>
            <w:r>
              <w:rPr>
                <w:rFonts w:ascii="宋体" w:hAnsi="宋体" w:cs="宋体" w:hint="eastAsia"/>
                <w:bCs/>
                <w:sz w:val="24"/>
              </w:rPr>
              <w:t>5</w:t>
            </w:r>
          </w:p>
        </w:tc>
        <w:tc>
          <w:tcPr>
            <w:tcW w:w="1320" w:type="dxa"/>
            <w:vAlign w:val="center"/>
          </w:tcPr>
          <w:p w:rsidR="0015007D" w:rsidRDefault="0015007D">
            <w:pPr>
              <w:rPr>
                <w:rFonts w:ascii="宋体" w:hAnsi="宋体" w:cs="宋体"/>
                <w:sz w:val="20"/>
                <w:szCs w:val="20"/>
              </w:rPr>
            </w:pPr>
            <w:r>
              <w:rPr>
                <w:rFonts w:hint="eastAsia"/>
                <w:sz w:val="20"/>
                <w:szCs w:val="20"/>
              </w:rPr>
              <w:t>邹明珊</w:t>
            </w:r>
          </w:p>
        </w:tc>
        <w:tc>
          <w:tcPr>
            <w:tcW w:w="4077" w:type="dxa"/>
            <w:vAlign w:val="center"/>
          </w:tcPr>
          <w:p w:rsidR="0015007D" w:rsidRDefault="0015007D">
            <w:pPr>
              <w:rPr>
                <w:rFonts w:ascii="宋体" w:hAnsi="宋体" w:cs="宋体"/>
                <w:sz w:val="20"/>
                <w:szCs w:val="20"/>
              </w:rPr>
            </w:pPr>
            <w:r>
              <w:rPr>
                <w:rFonts w:hint="eastAsia"/>
                <w:sz w:val="20"/>
                <w:szCs w:val="20"/>
              </w:rPr>
              <w:t>有机磷农药毒死</w:t>
            </w:r>
            <w:proofErr w:type="gramStart"/>
            <w:r>
              <w:rPr>
                <w:rFonts w:hint="eastAsia"/>
                <w:sz w:val="20"/>
                <w:szCs w:val="20"/>
              </w:rPr>
              <w:t>蜱</w:t>
            </w:r>
            <w:proofErr w:type="gramEnd"/>
            <w:r>
              <w:rPr>
                <w:rFonts w:hint="eastAsia"/>
                <w:sz w:val="20"/>
                <w:szCs w:val="20"/>
              </w:rPr>
              <w:t>代谢产物</w:t>
            </w:r>
            <w:r>
              <w:rPr>
                <w:rFonts w:hint="eastAsia"/>
                <w:sz w:val="20"/>
                <w:szCs w:val="20"/>
              </w:rPr>
              <w:t>3,5,6-</w:t>
            </w:r>
            <w:r>
              <w:rPr>
                <w:rFonts w:hint="eastAsia"/>
                <w:sz w:val="20"/>
                <w:szCs w:val="20"/>
              </w:rPr>
              <w:t>三氯吡啶</w:t>
            </w:r>
            <w:r>
              <w:rPr>
                <w:rFonts w:hint="eastAsia"/>
                <w:sz w:val="20"/>
                <w:szCs w:val="20"/>
              </w:rPr>
              <w:t>-2-</w:t>
            </w:r>
            <w:proofErr w:type="gramStart"/>
            <w:r>
              <w:rPr>
                <w:rFonts w:hint="eastAsia"/>
                <w:sz w:val="20"/>
                <w:szCs w:val="20"/>
              </w:rPr>
              <w:t>酚</w:t>
            </w:r>
            <w:proofErr w:type="gramEnd"/>
            <w:r>
              <w:rPr>
                <w:rFonts w:hint="eastAsia"/>
                <w:sz w:val="20"/>
                <w:szCs w:val="20"/>
              </w:rPr>
              <w:t>的听觉细胞毒性及作用机制研究</w:t>
            </w:r>
          </w:p>
        </w:tc>
        <w:tc>
          <w:tcPr>
            <w:tcW w:w="1276" w:type="dxa"/>
            <w:vAlign w:val="center"/>
          </w:tcPr>
          <w:p w:rsidR="0015007D" w:rsidRDefault="0015007D">
            <w:pPr>
              <w:rPr>
                <w:rFonts w:ascii="宋体" w:hAnsi="宋体" w:cs="宋体"/>
                <w:sz w:val="20"/>
                <w:szCs w:val="20"/>
              </w:rPr>
            </w:pPr>
            <w:proofErr w:type="gramStart"/>
            <w:r>
              <w:rPr>
                <w:rFonts w:hint="eastAsia"/>
                <w:sz w:val="20"/>
                <w:szCs w:val="20"/>
              </w:rPr>
              <w:t>谌</w:t>
            </w:r>
            <w:proofErr w:type="gramEnd"/>
            <w:r>
              <w:rPr>
                <w:rFonts w:hint="eastAsia"/>
                <w:sz w:val="20"/>
                <w:szCs w:val="20"/>
              </w:rPr>
              <w:t>容</w:t>
            </w:r>
          </w:p>
        </w:tc>
      </w:tr>
      <w:tr w:rsidR="0015007D" w:rsidTr="00BF3749">
        <w:trPr>
          <w:trHeight w:val="682"/>
          <w:jc w:val="center"/>
        </w:trPr>
        <w:tc>
          <w:tcPr>
            <w:tcW w:w="900" w:type="dxa"/>
            <w:vAlign w:val="center"/>
          </w:tcPr>
          <w:p w:rsidR="0015007D" w:rsidRDefault="0015007D">
            <w:pPr>
              <w:ind w:firstLineChars="50" w:firstLine="120"/>
              <w:jc w:val="center"/>
              <w:rPr>
                <w:rFonts w:ascii="宋体" w:hAnsi="宋体" w:cs="宋体"/>
                <w:bCs/>
                <w:sz w:val="24"/>
              </w:rPr>
            </w:pPr>
            <w:r>
              <w:rPr>
                <w:rFonts w:ascii="宋体" w:hAnsi="宋体" w:cs="宋体" w:hint="eastAsia"/>
                <w:bCs/>
                <w:sz w:val="24"/>
              </w:rPr>
              <w:t>6</w:t>
            </w:r>
          </w:p>
        </w:tc>
        <w:tc>
          <w:tcPr>
            <w:tcW w:w="1320" w:type="dxa"/>
            <w:vAlign w:val="center"/>
          </w:tcPr>
          <w:p w:rsidR="0015007D" w:rsidRDefault="0015007D">
            <w:pPr>
              <w:rPr>
                <w:rFonts w:ascii="宋体" w:hAnsi="宋体" w:cs="宋体"/>
                <w:sz w:val="20"/>
                <w:szCs w:val="20"/>
              </w:rPr>
            </w:pPr>
            <w:proofErr w:type="gramStart"/>
            <w:r>
              <w:rPr>
                <w:rFonts w:hint="eastAsia"/>
                <w:sz w:val="20"/>
                <w:szCs w:val="20"/>
              </w:rPr>
              <w:t>胡俊豪</w:t>
            </w:r>
            <w:proofErr w:type="gramEnd"/>
          </w:p>
        </w:tc>
        <w:tc>
          <w:tcPr>
            <w:tcW w:w="4077" w:type="dxa"/>
            <w:vAlign w:val="center"/>
          </w:tcPr>
          <w:p w:rsidR="0015007D" w:rsidRDefault="0015007D">
            <w:pPr>
              <w:rPr>
                <w:rFonts w:ascii="宋体" w:hAnsi="宋体" w:cs="宋体"/>
                <w:sz w:val="20"/>
                <w:szCs w:val="20"/>
              </w:rPr>
            </w:pPr>
            <w:proofErr w:type="spellStart"/>
            <w:r>
              <w:rPr>
                <w:rFonts w:hint="eastAsia"/>
                <w:sz w:val="20"/>
                <w:szCs w:val="20"/>
              </w:rPr>
              <w:t>Neuritin</w:t>
            </w:r>
            <w:proofErr w:type="spellEnd"/>
            <w:r>
              <w:rPr>
                <w:rFonts w:hint="eastAsia"/>
                <w:sz w:val="20"/>
                <w:szCs w:val="20"/>
              </w:rPr>
              <w:t>对年龄相关性听力损失的防护作用及机制研究</w:t>
            </w:r>
          </w:p>
        </w:tc>
        <w:tc>
          <w:tcPr>
            <w:tcW w:w="1276" w:type="dxa"/>
            <w:vAlign w:val="center"/>
          </w:tcPr>
          <w:p w:rsidR="0015007D" w:rsidRDefault="0015007D">
            <w:pPr>
              <w:rPr>
                <w:rFonts w:ascii="宋体" w:hAnsi="宋体" w:cs="宋体"/>
                <w:sz w:val="20"/>
                <w:szCs w:val="20"/>
              </w:rPr>
            </w:pPr>
            <w:r>
              <w:rPr>
                <w:rFonts w:hint="eastAsia"/>
                <w:sz w:val="20"/>
                <w:szCs w:val="20"/>
              </w:rPr>
              <w:t>洪玉</w:t>
            </w:r>
          </w:p>
        </w:tc>
      </w:tr>
      <w:tr w:rsidR="0015007D" w:rsidTr="00BF3749">
        <w:trPr>
          <w:trHeight w:val="682"/>
          <w:jc w:val="center"/>
        </w:trPr>
        <w:tc>
          <w:tcPr>
            <w:tcW w:w="900" w:type="dxa"/>
            <w:vAlign w:val="center"/>
          </w:tcPr>
          <w:p w:rsidR="0015007D" w:rsidRDefault="0015007D">
            <w:pPr>
              <w:ind w:firstLineChars="50" w:firstLine="120"/>
              <w:jc w:val="center"/>
              <w:rPr>
                <w:rFonts w:ascii="宋体" w:hAnsi="宋体" w:cs="宋体"/>
                <w:bCs/>
                <w:sz w:val="24"/>
              </w:rPr>
            </w:pPr>
            <w:r>
              <w:rPr>
                <w:rFonts w:ascii="宋体" w:hAnsi="宋体" w:cs="宋体" w:hint="eastAsia"/>
                <w:bCs/>
                <w:sz w:val="24"/>
              </w:rPr>
              <w:t>7</w:t>
            </w:r>
          </w:p>
        </w:tc>
        <w:tc>
          <w:tcPr>
            <w:tcW w:w="1320" w:type="dxa"/>
            <w:vAlign w:val="center"/>
          </w:tcPr>
          <w:p w:rsidR="0015007D" w:rsidRDefault="0015007D">
            <w:pPr>
              <w:rPr>
                <w:rFonts w:ascii="宋体" w:hAnsi="宋体" w:cs="宋体"/>
                <w:sz w:val="20"/>
                <w:szCs w:val="20"/>
              </w:rPr>
            </w:pPr>
            <w:r>
              <w:rPr>
                <w:rFonts w:hint="eastAsia"/>
                <w:sz w:val="20"/>
                <w:szCs w:val="20"/>
              </w:rPr>
              <w:t>于晶晶</w:t>
            </w:r>
          </w:p>
        </w:tc>
        <w:tc>
          <w:tcPr>
            <w:tcW w:w="4077" w:type="dxa"/>
            <w:vAlign w:val="center"/>
          </w:tcPr>
          <w:p w:rsidR="0015007D" w:rsidRDefault="0015007D">
            <w:pPr>
              <w:rPr>
                <w:rFonts w:ascii="宋体" w:hAnsi="宋体" w:cs="宋体"/>
                <w:sz w:val="20"/>
                <w:szCs w:val="20"/>
              </w:rPr>
            </w:pPr>
            <w:r>
              <w:rPr>
                <w:rFonts w:hint="eastAsia"/>
                <w:sz w:val="20"/>
                <w:szCs w:val="20"/>
              </w:rPr>
              <w:t>产前抑郁对不良妊娠结局的影响及其转归</w:t>
            </w:r>
          </w:p>
        </w:tc>
        <w:tc>
          <w:tcPr>
            <w:tcW w:w="1276" w:type="dxa"/>
            <w:vAlign w:val="center"/>
          </w:tcPr>
          <w:p w:rsidR="0015007D" w:rsidRDefault="0015007D">
            <w:pPr>
              <w:rPr>
                <w:rFonts w:ascii="宋体" w:hAnsi="宋体" w:cs="宋体"/>
                <w:sz w:val="20"/>
                <w:szCs w:val="20"/>
              </w:rPr>
            </w:pPr>
            <w:r>
              <w:rPr>
                <w:rFonts w:hint="eastAsia"/>
                <w:sz w:val="20"/>
                <w:szCs w:val="20"/>
              </w:rPr>
              <w:t>杨军</w:t>
            </w:r>
          </w:p>
        </w:tc>
      </w:tr>
      <w:tr w:rsidR="0015007D" w:rsidTr="00BF3749">
        <w:trPr>
          <w:trHeight w:val="682"/>
          <w:jc w:val="center"/>
        </w:trPr>
        <w:tc>
          <w:tcPr>
            <w:tcW w:w="900" w:type="dxa"/>
            <w:vAlign w:val="center"/>
          </w:tcPr>
          <w:p w:rsidR="0015007D" w:rsidRDefault="0015007D">
            <w:pPr>
              <w:ind w:firstLineChars="50" w:firstLine="120"/>
              <w:jc w:val="center"/>
              <w:rPr>
                <w:rFonts w:ascii="宋体" w:hAnsi="宋体" w:cs="宋体"/>
                <w:bCs/>
                <w:sz w:val="24"/>
              </w:rPr>
            </w:pPr>
            <w:r>
              <w:rPr>
                <w:rFonts w:ascii="宋体" w:hAnsi="宋体" w:cs="宋体" w:hint="eastAsia"/>
                <w:bCs/>
                <w:sz w:val="24"/>
              </w:rPr>
              <w:t>8</w:t>
            </w:r>
          </w:p>
        </w:tc>
        <w:tc>
          <w:tcPr>
            <w:tcW w:w="1320" w:type="dxa"/>
            <w:vAlign w:val="center"/>
          </w:tcPr>
          <w:p w:rsidR="0015007D" w:rsidRDefault="0015007D">
            <w:pPr>
              <w:rPr>
                <w:rFonts w:ascii="宋体" w:hAnsi="宋体" w:cs="宋体"/>
                <w:sz w:val="20"/>
                <w:szCs w:val="20"/>
              </w:rPr>
            </w:pPr>
            <w:proofErr w:type="gramStart"/>
            <w:r>
              <w:rPr>
                <w:rFonts w:hint="eastAsia"/>
                <w:sz w:val="20"/>
                <w:szCs w:val="20"/>
              </w:rPr>
              <w:t>张译心</w:t>
            </w:r>
            <w:proofErr w:type="gramEnd"/>
          </w:p>
        </w:tc>
        <w:tc>
          <w:tcPr>
            <w:tcW w:w="4077" w:type="dxa"/>
            <w:vAlign w:val="center"/>
          </w:tcPr>
          <w:p w:rsidR="0015007D" w:rsidRDefault="0015007D">
            <w:pPr>
              <w:rPr>
                <w:rFonts w:ascii="宋体" w:hAnsi="宋体" w:cs="宋体"/>
                <w:sz w:val="20"/>
                <w:szCs w:val="20"/>
              </w:rPr>
            </w:pPr>
            <w:r>
              <w:rPr>
                <w:rFonts w:hint="eastAsia"/>
                <w:sz w:val="20"/>
                <w:szCs w:val="20"/>
              </w:rPr>
              <w:t>快递从业人员长工时所致职业紧张与抑郁症状的现况研究</w:t>
            </w:r>
            <w:r>
              <w:rPr>
                <w:rFonts w:hint="eastAsia"/>
                <w:sz w:val="20"/>
                <w:szCs w:val="20"/>
              </w:rPr>
              <w:t>--</w:t>
            </w:r>
            <w:r>
              <w:rPr>
                <w:rFonts w:hint="eastAsia"/>
                <w:sz w:val="20"/>
                <w:szCs w:val="20"/>
              </w:rPr>
              <w:t>以浙江省为例</w:t>
            </w:r>
          </w:p>
        </w:tc>
        <w:tc>
          <w:tcPr>
            <w:tcW w:w="1276" w:type="dxa"/>
            <w:vAlign w:val="center"/>
          </w:tcPr>
          <w:p w:rsidR="0015007D" w:rsidRDefault="0015007D">
            <w:pPr>
              <w:rPr>
                <w:rFonts w:ascii="宋体" w:hAnsi="宋体" w:cs="宋体"/>
                <w:sz w:val="20"/>
                <w:szCs w:val="20"/>
              </w:rPr>
            </w:pPr>
            <w:r>
              <w:rPr>
                <w:rFonts w:hint="eastAsia"/>
                <w:sz w:val="20"/>
                <w:szCs w:val="20"/>
              </w:rPr>
              <w:t>洪玉</w:t>
            </w:r>
          </w:p>
        </w:tc>
      </w:tr>
      <w:tr w:rsidR="0015007D" w:rsidTr="00BF3749">
        <w:trPr>
          <w:trHeight w:val="682"/>
          <w:jc w:val="center"/>
        </w:trPr>
        <w:tc>
          <w:tcPr>
            <w:tcW w:w="900" w:type="dxa"/>
            <w:vAlign w:val="center"/>
          </w:tcPr>
          <w:p w:rsidR="0015007D" w:rsidRDefault="0015007D">
            <w:pPr>
              <w:ind w:firstLineChars="50" w:firstLine="120"/>
              <w:jc w:val="center"/>
              <w:rPr>
                <w:rFonts w:ascii="宋体" w:hAnsi="宋体" w:cs="宋体"/>
                <w:bCs/>
                <w:sz w:val="24"/>
              </w:rPr>
            </w:pPr>
            <w:r>
              <w:rPr>
                <w:rFonts w:ascii="宋体" w:hAnsi="宋体" w:cs="宋体" w:hint="eastAsia"/>
                <w:bCs/>
                <w:sz w:val="24"/>
              </w:rPr>
              <w:t>9</w:t>
            </w:r>
          </w:p>
        </w:tc>
        <w:tc>
          <w:tcPr>
            <w:tcW w:w="1320" w:type="dxa"/>
            <w:vAlign w:val="center"/>
          </w:tcPr>
          <w:p w:rsidR="0015007D" w:rsidRDefault="0015007D">
            <w:pPr>
              <w:rPr>
                <w:rFonts w:ascii="宋体" w:hAnsi="宋体" w:cs="宋体"/>
                <w:sz w:val="20"/>
                <w:szCs w:val="20"/>
              </w:rPr>
            </w:pPr>
            <w:r>
              <w:rPr>
                <w:rFonts w:hint="eastAsia"/>
                <w:sz w:val="20"/>
                <w:szCs w:val="20"/>
              </w:rPr>
              <w:t>周圆</w:t>
            </w:r>
            <w:proofErr w:type="gramStart"/>
            <w:r>
              <w:rPr>
                <w:rFonts w:hint="eastAsia"/>
                <w:sz w:val="20"/>
                <w:szCs w:val="20"/>
              </w:rPr>
              <w:t>鸳</w:t>
            </w:r>
            <w:proofErr w:type="gramEnd"/>
          </w:p>
        </w:tc>
        <w:tc>
          <w:tcPr>
            <w:tcW w:w="4077" w:type="dxa"/>
            <w:vAlign w:val="center"/>
          </w:tcPr>
          <w:p w:rsidR="0015007D" w:rsidRDefault="0015007D">
            <w:pPr>
              <w:rPr>
                <w:rFonts w:ascii="宋体" w:hAnsi="宋体" w:cs="宋体"/>
                <w:sz w:val="20"/>
                <w:szCs w:val="20"/>
              </w:rPr>
            </w:pPr>
            <w:r>
              <w:rPr>
                <w:rFonts w:hint="eastAsia"/>
                <w:sz w:val="20"/>
                <w:szCs w:val="20"/>
              </w:rPr>
              <w:t>典型有机磷阻燃剂的肝毒性作用及机理研究</w:t>
            </w:r>
          </w:p>
        </w:tc>
        <w:tc>
          <w:tcPr>
            <w:tcW w:w="1276" w:type="dxa"/>
            <w:vAlign w:val="center"/>
          </w:tcPr>
          <w:p w:rsidR="0015007D" w:rsidRDefault="0015007D">
            <w:pPr>
              <w:rPr>
                <w:rFonts w:ascii="宋体" w:hAnsi="宋体" w:cs="宋体"/>
                <w:sz w:val="20"/>
                <w:szCs w:val="20"/>
              </w:rPr>
            </w:pPr>
            <w:r>
              <w:rPr>
                <w:rFonts w:hint="eastAsia"/>
                <w:sz w:val="20"/>
                <w:szCs w:val="20"/>
              </w:rPr>
              <w:t>张剑云</w:t>
            </w:r>
          </w:p>
        </w:tc>
      </w:tr>
      <w:tr w:rsidR="0015007D" w:rsidTr="00BF3749">
        <w:trPr>
          <w:trHeight w:val="682"/>
          <w:jc w:val="center"/>
        </w:trPr>
        <w:tc>
          <w:tcPr>
            <w:tcW w:w="900" w:type="dxa"/>
            <w:vAlign w:val="center"/>
          </w:tcPr>
          <w:p w:rsidR="0015007D" w:rsidRDefault="0015007D">
            <w:pPr>
              <w:ind w:firstLineChars="50" w:firstLine="120"/>
              <w:jc w:val="center"/>
              <w:rPr>
                <w:rFonts w:ascii="宋体" w:hAnsi="宋体" w:cs="宋体"/>
                <w:bCs/>
                <w:sz w:val="24"/>
              </w:rPr>
            </w:pPr>
            <w:r>
              <w:rPr>
                <w:rFonts w:ascii="宋体" w:hAnsi="宋体" w:cs="宋体" w:hint="eastAsia"/>
                <w:bCs/>
                <w:sz w:val="24"/>
              </w:rPr>
              <w:t>10</w:t>
            </w:r>
          </w:p>
        </w:tc>
        <w:tc>
          <w:tcPr>
            <w:tcW w:w="1320" w:type="dxa"/>
            <w:vAlign w:val="center"/>
          </w:tcPr>
          <w:p w:rsidR="0015007D" w:rsidRDefault="0015007D">
            <w:pPr>
              <w:rPr>
                <w:rFonts w:ascii="宋体" w:hAnsi="宋体" w:cs="宋体"/>
                <w:sz w:val="20"/>
                <w:szCs w:val="20"/>
              </w:rPr>
            </w:pPr>
            <w:r>
              <w:rPr>
                <w:rFonts w:hint="eastAsia"/>
                <w:sz w:val="20"/>
                <w:szCs w:val="20"/>
              </w:rPr>
              <w:t>黄丹</w:t>
            </w:r>
          </w:p>
        </w:tc>
        <w:tc>
          <w:tcPr>
            <w:tcW w:w="4077" w:type="dxa"/>
            <w:vAlign w:val="center"/>
          </w:tcPr>
          <w:p w:rsidR="0015007D" w:rsidRDefault="0015007D">
            <w:pPr>
              <w:rPr>
                <w:rFonts w:ascii="宋体" w:hAnsi="宋体" w:cs="宋体"/>
                <w:sz w:val="20"/>
                <w:szCs w:val="20"/>
              </w:rPr>
            </w:pPr>
            <w:r>
              <w:rPr>
                <w:rFonts w:hint="eastAsia"/>
                <w:sz w:val="20"/>
                <w:szCs w:val="20"/>
              </w:rPr>
              <w:t>孕期抑郁与围产期并发症的关联性研究—以杭州市某三级甲等专科医院为例</w:t>
            </w:r>
          </w:p>
        </w:tc>
        <w:tc>
          <w:tcPr>
            <w:tcW w:w="1276" w:type="dxa"/>
            <w:vAlign w:val="center"/>
          </w:tcPr>
          <w:p w:rsidR="0015007D" w:rsidRDefault="0015007D">
            <w:pPr>
              <w:rPr>
                <w:rFonts w:ascii="宋体" w:hAnsi="宋体" w:cs="宋体"/>
                <w:sz w:val="20"/>
                <w:szCs w:val="20"/>
              </w:rPr>
            </w:pPr>
            <w:r>
              <w:rPr>
                <w:rFonts w:hint="eastAsia"/>
                <w:sz w:val="20"/>
                <w:szCs w:val="20"/>
              </w:rPr>
              <w:t>杨军</w:t>
            </w:r>
          </w:p>
        </w:tc>
      </w:tr>
      <w:tr w:rsidR="0015007D" w:rsidTr="00BF3749">
        <w:trPr>
          <w:trHeight w:val="682"/>
          <w:jc w:val="center"/>
        </w:trPr>
        <w:tc>
          <w:tcPr>
            <w:tcW w:w="900" w:type="dxa"/>
            <w:vAlign w:val="center"/>
          </w:tcPr>
          <w:p w:rsidR="0015007D" w:rsidRDefault="0015007D">
            <w:pPr>
              <w:ind w:firstLineChars="50" w:firstLine="120"/>
              <w:jc w:val="center"/>
              <w:rPr>
                <w:rFonts w:ascii="宋体" w:hAnsi="宋体" w:cs="宋体"/>
                <w:bCs/>
                <w:sz w:val="24"/>
              </w:rPr>
            </w:pPr>
            <w:r>
              <w:rPr>
                <w:rFonts w:ascii="宋体" w:hAnsi="宋体" w:cs="宋体"/>
                <w:bCs/>
                <w:sz w:val="24"/>
              </w:rPr>
              <w:t>1</w:t>
            </w:r>
            <w:r>
              <w:rPr>
                <w:rFonts w:ascii="宋体" w:hAnsi="宋体" w:cs="宋体" w:hint="eastAsia"/>
                <w:bCs/>
                <w:sz w:val="24"/>
              </w:rPr>
              <w:t>1</w:t>
            </w:r>
          </w:p>
        </w:tc>
        <w:tc>
          <w:tcPr>
            <w:tcW w:w="1320" w:type="dxa"/>
            <w:vAlign w:val="center"/>
          </w:tcPr>
          <w:p w:rsidR="0015007D" w:rsidRDefault="0015007D">
            <w:pPr>
              <w:rPr>
                <w:rFonts w:ascii="宋体" w:hAnsi="宋体" w:cs="宋体"/>
                <w:sz w:val="20"/>
                <w:szCs w:val="20"/>
              </w:rPr>
            </w:pPr>
            <w:r>
              <w:rPr>
                <w:rFonts w:hint="eastAsia"/>
                <w:sz w:val="20"/>
                <w:szCs w:val="20"/>
              </w:rPr>
              <w:t>王倩倩</w:t>
            </w:r>
          </w:p>
        </w:tc>
        <w:tc>
          <w:tcPr>
            <w:tcW w:w="4077" w:type="dxa"/>
            <w:vAlign w:val="center"/>
          </w:tcPr>
          <w:p w:rsidR="0015007D" w:rsidRDefault="0015007D">
            <w:pPr>
              <w:rPr>
                <w:rFonts w:ascii="宋体" w:hAnsi="宋体" w:cs="宋体"/>
                <w:sz w:val="20"/>
                <w:szCs w:val="20"/>
              </w:rPr>
            </w:pPr>
            <w:r>
              <w:rPr>
                <w:rFonts w:hint="eastAsia"/>
                <w:sz w:val="20"/>
                <w:szCs w:val="20"/>
              </w:rPr>
              <w:t>浙江省大气污染物情况调查及其对阿尔茨海默病发生风险的前瞻性研究</w:t>
            </w:r>
          </w:p>
        </w:tc>
        <w:tc>
          <w:tcPr>
            <w:tcW w:w="1276" w:type="dxa"/>
            <w:vAlign w:val="center"/>
          </w:tcPr>
          <w:p w:rsidR="0015007D" w:rsidRDefault="0015007D">
            <w:pPr>
              <w:rPr>
                <w:rFonts w:ascii="宋体" w:hAnsi="宋体" w:cs="宋体"/>
                <w:sz w:val="20"/>
                <w:szCs w:val="20"/>
              </w:rPr>
            </w:pPr>
            <w:proofErr w:type="gramStart"/>
            <w:r>
              <w:rPr>
                <w:rFonts w:hint="eastAsia"/>
                <w:sz w:val="20"/>
                <w:szCs w:val="20"/>
              </w:rPr>
              <w:t>曹亦菲</w:t>
            </w:r>
            <w:proofErr w:type="gramEnd"/>
          </w:p>
        </w:tc>
      </w:tr>
      <w:tr w:rsidR="0015007D" w:rsidTr="00BF3749">
        <w:trPr>
          <w:trHeight w:val="682"/>
          <w:jc w:val="center"/>
        </w:trPr>
        <w:tc>
          <w:tcPr>
            <w:tcW w:w="900" w:type="dxa"/>
            <w:vAlign w:val="center"/>
          </w:tcPr>
          <w:p w:rsidR="0015007D" w:rsidRDefault="0015007D">
            <w:pPr>
              <w:ind w:firstLineChars="50" w:firstLine="120"/>
              <w:jc w:val="center"/>
              <w:rPr>
                <w:rFonts w:ascii="宋体" w:eastAsiaTheme="minorEastAsia" w:hAnsi="宋体" w:cs="宋体"/>
                <w:bCs/>
                <w:sz w:val="24"/>
              </w:rPr>
            </w:pPr>
            <w:r>
              <w:rPr>
                <w:rFonts w:ascii="宋体" w:hAnsi="宋体" w:cs="宋体" w:hint="eastAsia"/>
                <w:bCs/>
                <w:sz w:val="24"/>
              </w:rPr>
              <w:t>12</w:t>
            </w:r>
          </w:p>
        </w:tc>
        <w:tc>
          <w:tcPr>
            <w:tcW w:w="1320" w:type="dxa"/>
            <w:vAlign w:val="center"/>
          </w:tcPr>
          <w:p w:rsidR="0015007D" w:rsidRDefault="0015007D">
            <w:pPr>
              <w:rPr>
                <w:rFonts w:ascii="宋体" w:hAnsi="宋体" w:cs="宋体"/>
                <w:sz w:val="20"/>
                <w:szCs w:val="20"/>
              </w:rPr>
            </w:pPr>
            <w:r>
              <w:rPr>
                <w:rFonts w:hint="eastAsia"/>
                <w:sz w:val="20"/>
                <w:szCs w:val="20"/>
              </w:rPr>
              <w:t>李晓青</w:t>
            </w:r>
          </w:p>
        </w:tc>
        <w:tc>
          <w:tcPr>
            <w:tcW w:w="4077" w:type="dxa"/>
            <w:vAlign w:val="center"/>
          </w:tcPr>
          <w:p w:rsidR="0015007D" w:rsidRDefault="0015007D">
            <w:pPr>
              <w:rPr>
                <w:rFonts w:ascii="宋体" w:hAnsi="宋体" w:cs="宋体"/>
                <w:sz w:val="20"/>
                <w:szCs w:val="20"/>
              </w:rPr>
            </w:pPr>
            <w:r>
              <w:rPr>
                <w:rFonts w:hint="eastAsia"/>
                <w:sz w:val="20"/>
                <w:szCs w:val="20"/>
              </w:rPr>
              <w:t>Igf2</w:t>
            </w:r>
            <w:r>
              <w:rPr>
                <w:rFonts w:hint="eastAsia"/>
                <w:sz w:val="20"/>
                <w:szCs w:val="20"/>
              </w:rPr>
              <w:t>甲基</w:t>
            </w:r>
            <w:proofErr w:type="gramStart"/>
            <w:r>
              <w:rPr>
                <w:rFonts w:hint="eastAsia"/>
                <w:sz w:val="20"/>
                <w:szCs w:val="20"/>
              </w:rPr>
              <w:t>化及其</w:t>
            </w:r>
            <w:proofErr w:type="gramEnd"/>
            <w:r>
              <w:rPr>
                <w:rFonts w:hint="eastAsia"/>
                <w:sz w:val="20"/>
                <w:szCs w:val="20"/>
              </w:rPr>
              <w:t>信号通路在典型生殖毒物致</w:t>
            </w:r>
            <w:r>
              <w:rPr>
                <w:rFonts w:hint="eastAsia"/>
                <w:sz w:val="20"/>
                <w:szCs w:val="20"/>
              </w:rPr>
              <w:t>GC-2</w:t>
            </w:r>
            <w:r>
              <w:rPr>
                <w:rFonts w:hint="eastAsia"/>
                <w:sz w:val="20"/>
                <w:szCs w:val="20"/>
              </w:rPr>
              <w:t>细胞凋亡中的作用</w:t>
            </w:r>
          </w:p>
        </w:tc>
        <w:tc>
          <w:tcPr>
            <w:tcW w:w="1276" w:type="dxa"/>
            <w:vAlign w:val="center"/>
          </w:tcPr>
          <w:p w:rsidR="0015007D" w:rsidRDefault="0015007D">
            <w:pPr>
              <w:rPr>
                <w:rFonts w:ascii="宋体" w:hAnsi="宋体" w:cs="宋体"/>
                <w:sz w:val="20"/>
                <w:szCs w:val="20"/>
              </w:rPr>
            </w:pPr>
            <w:r>
              <w:rPr>
                <w:rFonts w:hint="eastAsia"/>
                <w:sz w:val="20"/>
                <w:szCs w:val="20"/>
              </w:rPr>
              <w:t>宋杨</w:t>
            </w:r>
          </w:p>
        </w:tc>
      </w:tr>
      <w:tr w:rsidR="0015007D" w:rsidTr="00BF3749">
        <w:trPr>
          <w:trHeight w:val="682"/>
          <w:jc w:val="center"/>
        </w:trPr>
        <w:tc>
          <w:tcPr>
            <w:tcW w:w="900" w:type="dxa"/>
            <w:vAlign w:val="center"/>
          </w:tcPr>
          <w:p w:rsidR="0015007D" w:rsidRDefault="0015007D">
            <w:pPr>
              <w:ind w:firstLineChars="50" w:firstLine="120"/>
              <w:jc w:val="center"/>
              <w:rPr>
                <w:rFonts w:ascii="宋体" w:hAnsi="宋体" w:cs="宋体"/>
                <w:bCs/>
                <w:sz w:val="24"/>
              </w:rPr>
            </w:pPr>
            <w:r>
              <w:rPr>
                <w:rFonts w:ascii="宋体" w:hAnsi="宋体" w:cs="宋体" w:hint="eastAsia"/>
                <w:bCs/>
                <w:sz w:val="24"/>
              </w:rPr>
              <w:t>13</w:t>
            </w:r>
          </w:p>
        </w:tc>
        <w:tc>
          <w:tcPr>
            <w:tcW w:w="1320" w:type="dxa"/>
            <w:vAlign w:val="center"/>
          </w:tcPr>
          <w:p w:rsidR="0015007D" w:rsidRDefault="0015007D">
            <w:pPr>
              <w:rPr>
                <w:rFonts w:ascii="宋体" w:hAnsi="宋体" w:cs="宋体"/>
                <w:sz w:val="20"/>
                <w:szCs w:val="20"/>
              </w:rPr>
            </w:pPr>
            <w:r>
              <w:rPr>
                <w:rFonts w:hint="eastAsia"/>
                <w:sz w:val="20"/>
                <w:szCs w:val="20"/>
              </w:rPr>
              <w:t>张丽君</w:t>
            </w:r>
          </w:p>
        </w:tc>
        <w:tc>
          <w:tcPr>
            <w:tcW w:w="4077" w:type="dxa"/>
            <w:vAlign w:val="center"/>
          </w:tcPr>
          <w:p w:rsidR="0015007D" w:rsidRDefault="0015007D">
            <w:pPr>
              <w:rPr>
                <w:rFonts w:ascii="宋体" w:hAnsi="宋体" w:cs="宋体"/>
                <w:sz w:val="20"/>
                <w:szCs w:val="20"/>
              </w:rPr>
            </w:pPr>
            <w:r>
              <w:rPr>
                <w:rFonts w:hint="eastAsia"/>
                <w:sz w:val="20"/>
                <w:szCs w:val="20"/>
              </w:rPr>
              <w:t>妊娠期单纯性低甲状腺素血症的危险因素及其与母婴结局的关系</w:t>
            </w:r>
          </w:p>
        </w:tc>
        <w:tc>
          <w:tcPr>
            <w:tcW w:w="1276" w:type="dxa"/>
            <w:vAlign w:val="center"/>
          </w:tcPr>
          <w:p w:rsidR="0015007D" w:rsidRDefault="0015007D">
            <w:pPr>
              <w:rPr>
                <w:rFonts w:ascii="宋体" w:hAnsi="宋体" w:cs="宋体"/>
                <w:sz w:val="20"/>
                <w:szCs w:val="20"/>
              </w:rPr>
            </w:pPr>
            <w:r>
              <w:rPr>
                <w:rFonts w:hint="eastAsia"/>
                <w:sz w:val="20"/>
                <w:szCs w:val="20"/>
              </w:rPr>
              <w:t>杨军</w:t>
            </w:r>
          </w:p>
        </w:tc>
      </w:tr>
      <w:tr w:rsidR="0015007D" w:rsidTr="00BF3749">
        <w:trPr>
          <w:trHeight w:val="682"/>
          <w:jc w:val="center"/>
        </w:trPr>
        <w:tc>
          <w:tcPr>
            <w:tcW w:w="900" w:type="dxa"/>
            <w:vAlign w:val="center"/>
          </w:tcPr>
          <w:p w:rsidR="0015007D" w:rsidRDefault="0015007D">
            <w:pPr>
              <w:ind w:firstLineChars="50" w:firstLine="120"/>
              <w:jc w:val="center"/>
              <w:rPr>
                <w:rFonts w:ascii="宋体" w:hAnsi="宋体" w:cs="宋体"/>
                <w:bCs/>
                <w:sz w:val="24"/>
              </w:rPr>
            </w:pPr>
            <w:r>
              <w:rPr>
                <w:rFonts w:ascii="宋体" w:hAnsi="宋体" w:cs="宋体" w:hint="eastAsia"/>
                <w:bCs/>
                <w:sz w:val="24"/>
              </w:rPr>
              <w:t>14</w:t>
            </w:r>
          </w:p>
        </w:tc>
        <w:tc>
          <w:tcPr>
            <w:tcW w:w="1320" w:type="dxa"/>
            <w:vAlign w:val="center"/>
          </w:tcPr>
          <w:p w:rsidR="0015007D" w:rsidRDefault="0015007D">
            <w:pPr>
              <w:rPr>
                <w:rFonts w:ascii="宋体" w:hAnsi="宋体" w:cs="宋体"/>
                <w:sz w:val="20"/>
                <w:szCs w:val="20"/>
              </w:rPr>
            </w:pPr>
            <w:r>
              <w:rPr>
                <w:rFonts w:hint="eastAsia"/>
                <w:sz w:val="20"/>
                <w:szCs w:val="20"/>
              </w:rPr>
              <w:t>王晓</w:t>
            </w:r>
            <w:proofErr w:type="gramStart"/>
            <w:r>
              <w:rPr>
                <w:rFonts w:hint="eastAsia"/>
                <w:sz w:val="20"/>
                <w:szCs w:val="20"/>
              </w:rPr>
              <w:t>臻</w:t>
            </w:r>
            <w:proofErr w:type="gramEnd"/>
          </w:p>
        </w:tc>
        <w:tc>
          <w:tcPr>
            <w:tcW w:w="4077" w:type="dxa"/>
            <w:vAlign w:val="center"/>
          </w:tcPr>
          <w:p w:rsidR="0015007D" w:rsidRDefault="0015007D">
            <w:pPr>
              <w:rPr>
                <w:rFonts w:ascii="宋体" w:hAnsi="宋体" w:cs="宋体"/>
                <w:sz w:val="20"/>
                <w:szCs w:val="20"/>
              </w:rPr>
            </w:pPr>
            <w:r>
              <w:rPr>
                <w:rFonts w:hint="eastAsia"/>
                <w:sz w:val="20"/>
                <w:szCs w:val="20"/>
              </w:rPr>
              <w:t>浙江省监护人对</w:t>
            </w:r>
            <w:r>
              <w:rPr>
                <w:rFonts w:hint="eastAsia"/>
                <w:sz w:val="20"/>
                <w:szCs w:val="20"/>
              </w:rPr>
              <w:t>13-15</w:t>
            </w:r>
            <w:r>
              <w:rPr>
                <w:rFonts w:hint="eastAsia"/>
                <w:sz w:val="20"/>
                <w:szCs w:val="20"/>
              </w:rPr>
              <w:t>岁女性接种人乳头瘤病毒（</w:t>
            </w:r>
            <w:r>
              <w:rPr>
                <w:rFonts w:hint="eastAsia"/>
                <w:sz w:val="20"/>
                <w:szCs w:val="20"/>
              </w:rPr>
              <w:t>HPV</w:t>
            </w:r>
            <w:r>
              <w:rPr>
                <w:rFonts w:hint="eastAsia"/>
                <w:sz w:val="20"/>
                <w:szCs w:val="20"/>
              </w:rPr>
              <w:t>）疫苗的认知水平和接种意愿的研究</w:t>
            </w:r>
          </w:p>
        </w:tc>
        <w:tc>
          <w:tcPr>
            <w:tcW w:w="1276" w:type="dxa"/>
            <w:vAlign w:val="center"/>
          </w:tcPr>
          <w:p w:rsidR="0015007D" w:rsidRDefault="0015007D">
            <w:pPr>
              <w:rPr>
                <w:rFonts w:ascii="宋体" w:hAnsi="宋体" w:cs="宋体"/>
                <w:sz w:val="20"/>
                <w:szCs w:val="20"/>
              </w:rPr>
            </w:pPr>
            <w:proofErr w:type="gramStart"/>
            <w:r>
              <w:rPr>
                <w:rFonts w:hint="eastAsia"/>
                <w:sz w:val="20"/>
                <w:szCs w:val="20"/>
              </w:rPr>
              <w:t>曹亦菲</w:t>
            </w:r>
            <w:proofErr w:type="gramEnd"/>
          </w:p>
        </w:tc>
      </w:tr>
    </w:tbl>
    <w:p w:rsidR="00540E9D" w:rsidRDefault="00540E9D">
      <w:pPr>
        <w:spacing w:line="500" w:lineRule="exact"/>
        <w:ind w:right="140"/>
        <w:rPr>
          <w:rFonts w:ascii="宋体" w:hAnsi="宋体" w:cs="宋体"/>
          <w:sz w:val="28"/>
          <w:szCs w:val="28"/>
        </w:rPr>
        <w:sectPr w:rsidR="00540E9D">
          <w:pgSz w:w="11906" w:h="16838"/>
          <w:pgMar w:top="1440" w:right="1800" w:bottom="1440" w:left="1800" w:header="851" w:footer="992" w:gutter="0"/>
          <w:cols w:space="425"/>
          <w:docGrid w:type="lines" w:linePitch="312"/>
        </w:sectPr>
      </w:pPr>
    </w:p>
    <w:p w:rsidR="00540E9D" w:rsidRPr="00746464" w:rsidRDefault="00746464">
      <w:pPr>
        <w:jc w:val="center"/>
        <w:rPr>
          <w:rFonts w:ascii="仿宋" w:eastAsia="仿宋" w:hAnsi="仿宋" w:cs="仿宋"/>
          <w:b/>
          <w:sz w:val="28"/>
          <w:szCs w:val="28"/>
        </w:rPr>
      </w:pPr>
      <w:r w:rsidRPr="00746464">
        <w:rPr>
          <w:rFonts w:ascii="仿宋" w:eastAsia="仿宋" w:hAnsi="仿宋" w:cs="仿宋" w:hint="eastAsia"/>
          <w:b/>
          <w:sz w:val="28"/>
          <w:szCs w:val="28"/>
        </w:rPr>
        <w:lastRenderedPageBreak/>
        <w:t>公共卫生学院预防医学专业硕士研究生学位论文答辩安排(组二)</w:t>
      </w:r>
    </w:p>
    <w:p w:rsidR="00540E9D" w:rsidRDefault="00746464">
      <w:pPr>
        <w:spacing w:line="500" w:lineRule="exact"/>
        <w:ind w:left="140"/>
        <w:rPr>
          <w:rFonts w:ascii="仿宋" w:eastAsia="仿宋" w:hAnsi="仿宋" w:cs="仿宋"/>
          <w:sz w:val="28"/>
          <w:szCs w:val="28"/>
        </w:rPr>
      </w:pPr>
      <w:r>
        <w:rPr>
          <w:rFonts w:ascii="仿宋" w:eastAsia="仿宋" w:hAnsi="仿宋" w:cs="仿宋" w:hint="eastAsia"/>
          <w:sz w:val="28"/>
          <w:szCs w:val="28"/>
        </w:rPr>
        <w:t>一、时间：2023年5月17日</w:t>
      </w:r>
      <w:r w:rsidR="00715981">
        <w:rPr>
          <w:rFonts w:ascii="仿宋" w:eastAsia="仿宋" w:hAnsi="仿宋" w:cs="仿宋" w:hint="eastAsia"/>
          <w:sz w:val="28"/>
          <w:szCs w:val="28"/>
        </w:rPr>
        <w:t>上午</w:t>
      </w:r>
      <w:r>
        <w:rPr>
          <w:rFonts w:ascii="仿宋" w:eastAsia="仿宋" w:hAnsi="仿宋" w:cs="仿宋" w:hint="eastAsia"/>
          <w:sz w:val="28"/>
          <w:szCs w:val="28"/>
        </w:rPr>
        <w:t>8点</w:t>
      </w:r>
    </w:p>
    <w:p w:rsidR="00540E9D" w:rsidRDefault="00746464">
      <w:pPr>
        <w:spacing w:line="500" w:lineRule="exact"/>
        <w:ind w:left="140"/>
        <w:rPr>
          <w:rFonts w:ascii="仿宋" w:eastAsia="仿宋" w:hAnsi="仿宋" w:cs="仿宋"/>
          <w:sz w:val="28"/>
          <w:szCs w:val="28"/>
        </w:rPr>
      </w:pPr>
      <w:r>
        <w:rPr>
          <w:rFonts w:ascii="仿宋" w:eastAsia="仿宋" w:hAnsi="仿宋" w:cs="仿宋" w:hint="eastAsia"/>
          <w:sz w:val="28"/>
          <w:szCs w:val="28"/>
        </w:rPr>
        <w:t>二、地点：</w:t>
      </w:r>
      <w:r w:rsidR="00A953FC">
        <w:rPr>
          <w:rFonts w:ascii="仿宋" w:eastAsia="仿宋" w:hAnsi="仿宋" w:cs="仿宋" w:hint="eastAsia"/>
          <w:sz w:val="28"/>
          <w:szCs w:val="28"/>
        </w:rPr>
        <w:t>勤</w:t>
      </w:r>
      <w:r w:rsidR="00E419A3">
        <w:rPr>
          <w:rFonts w:ascii="仿宋" w:eastAsia="仿宋" w:hAnsi="仿宋" w:cs="仿宋" w:hint="eastAsia"/>
          <w:sz w:val="28"/>
          <w:szCs w:val="28"/>
        </w:rPr>
        <w:t>8</w:t>
      </w:r>
      <w:r>
        <w:rPr>
          <w:rFonts w:ascii="仿宋" w:eastAsia="仿宋" w:hAnsi="仿宋" w:cs="仿宋" w:hint="eastAsia"/>
          <w:sz w:val="28"/>
          <w:szCs w:val="28"/>
        </w:rPr>
        <w:t>-</w:t>
      </w:r>
      <w:r w:rsidR="00E419A3">
        <w:rPr>
          <w:rFonts w:ascii="仿宋" w:eastAsia="仿宋" w:hAnsi="仿宋" w:cs="仿宋" w:hint="eastAsia"/>
          <w:sz w:val="28"/>
          <w:szCs w:val="28"/>
        </w:rPr>
        <w:t>4</w:t>
      </w:r>
      <w:r>
        <w:rPr>
          <w:rFonts w:ascii="仿宋" w:eastAsia="仿宋" w:hAnsi="仿宋" w:cs="仿宋" w:hint="eastAsia"/>
          <w:sz w:val="28"/>
          <w:szCs w:val="28"/>
        </w:rPr>
        <w:t>04</w:t>
      </w:r>
    </w:p>
    <w:p w:rsidR="00540E9D" w:rsidRDefault="00746464">
      <w:pPr>
        <w:spacing w:line="500" w:lineRule="exact"/>
        <w:ind w:left="140"/>
        <w:rPr>
          <w:rFonts w:ascii="仿宋" w:eastAsia="仿宋" w:hAnsi="仿宋" w:cs="仿宋"/>
          <w:sz w:val="28"/>
          <w:szCs w:val="28"/>
        </w:rPr>
      </w:pPr>
      <w:r>
        <w:rPr>
          <w:rFonts w:ascii="仿宋" w:eastAsia="仿宋" w:hAnsi="仿宋" w:cs="仿宋" w:hint="eastAsia"/>
          <w:sz w:val="28"/>
          <w:szCs w:val="28"/>
        </w:rPr>
        <w:t>三、答辩会程序</w:t>
      </w:r>
    </w:p>
    <w:p w:rsidR="00540E9D" w:rsidRDefault="00746464">
      <w:pPr>
        <w:spacing w:line="460" w:lineRule="exact"/>
        <w:ind w:firstLineChars="100" w:firstLine="280"/>
        <w:rPr>
          <w:rFonts w:ascii="仿宋" w:eastAsia="仿宋" w:hAnsi="仿宋" w:cs="宋体"/>
          <w:sz w:val="28"/>
          <w:szCs w:val="28"/>
        </w:rPr>
      </w:pPr>
      <w:r>
        <w:rPr>
          <w:rFonts w:ascii="仿宋" w:eastAsia="仿宋" w:hAnsi="仿宋" w:cs="宋体" w:hint="eastAsia"/>
          <w:sz w:val="28"/>
          <w:szCs w:val="28"/>
        </w:rPr>
        <w:t>主持人：</w:t>
      </w:r>
      <w:r>
        <w:rPr>
          <w:rFonts w:ascii="仿宋" w:eastAsia="仿宋" w:hAnsi="仿宋" w:cs="宋体"/>
          <w:sz w:val="28"/>
          <w:szCs w:val="28"/>
        </w:rPr>
        <w:t>杨军</w:t>
      </w:r>
      <w:r>
        <w:rPr>
          <w:rFonts w:ascii="仿宋" w:eastAsia="仿宋" w:hAnsi="仿宋" w:cs="宋体" w:hint="eastAsia"/>
          <w:sz w:val="28"/>
          <w:szCs w:val="28"/>
        </w:rPr>
        <w:t xml:space="preserve">               </w:t>
      </w:r>
      <w:r>
        <w:rPr>
          <w:rFonts w:ascii="仿宋" w:eastAsia="仿宋" w:hAnsi="仿宋" w:cs="仿宋" w:hint="eastAsia"/>
          <w:sz w:val="28"/>
          <w:szCs w:val="28"/>
        </w:rPr>
        <w:t>答辩秘书：</w:t>
      </w:r>
      <w:r w:rsidR="00F34D0C">
        <w:rPr>
          <w:rFonts w:ascii="仿宋" w:eastAsia="仿宋" w:hAnsi="仿宋" w:cs="仿宋" w:hint="eastAsia"/>
          <w:sz w:val="28"/>
          <w:szCs w:val="28"/>
        </w:rPr>
        <w:t>吴琼</w:t>
      </w:r>
    </w:p>
    <w:p w:rsidR="00540E9D" w:rsidRDefault="00746464" w:rsidP="00746464">
      <w:pPr>
        <w:spacing w:line="460" w:lineRule="exact"/>
        <w:ind w:firstLineChars="100" w:firstLine="280"/>
        <w:rPr>
          <w:rFonts w:ascii="仿宋" w:eastAsia="仿宋" w:hAnsi="仿宋" w:cs="宋体"/>
          <w:sz w:val="28"/>
          <w:szCs w:val="28"/>
        </w:rPr>
      </w:pPr>
      <w:r>
        <w:rPr>
          <w:rFonts w:ascii="仿宋" w:eastAsia="仿宋" w:hAnsi="仿宋" w:cs="宋体" w:hint="eastAsia"/>
          <w:sz w:val="28"/>
          <w:szCs w:val="28"/>
        </w:rPr>
        <w:t>（一）介绍答辩委员会主席和答辩委员，并宣布由答辩委员会主席主持论文答辩工作。</w:t>
      </w:r>
    </w:p>
    <w:tbl>
      <w:tblPr>
        <w:tblStyle w:val="a7"/>
        <w:tblW w:w="8613" w:type="dxa"/>
        <w:tblLook w:val="04A0" w:firstRow="1" w:lastRow="0" w:firstColumn="1" w:lastColumn="0" w:noHBand="0" w:noVBand="1"/>
      </w:tblPr>
      <w:tblGrid>
        <w:gridCol w:w="826"/>
        <w:gridCol w:w="1470"/>
        <w:gridCol w:w="1380"/>
        <w:gridCol w:w="2244"/>
        <w:gridCol w:w="2693"/>
      </w:tblGrid>
      <w:tr w:rsidR="00540E9D">
        <w:tc>
          <w:tcPr>
            <w:tcW w:w="826" w:type="dxa"/>
          </w:tcPr>
          <w:p w:rsidR="00540E9D" w:rsidRDefault="00746464">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序号</w:t>
            </w:r>
          </w:p>
        </w:tc>
        <w:tc>
          <w:tcPr>
            <w:tcW w:w="1470" w:type="dxa"/>
          </w:tcPr>
          <w:p w:rsidR="00540E9D" w:rsidRDefault="00746464">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成员姓名</w:t>
            </w:r>
          </w:p>
        </w:tc>
        <w:tc>
          <w:tcPr>
            <w:tcW w:w="1380" w:type="dxa"/>
          </w:tcPr>
          <w:p w:rsidR="00540E9D" w:rsidRDefault="00746464">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答辩职务</w:t>
            </w:r>
          </w:p>
        </w:tc>
        <w:tc>
          <w:tcPr>
            <w:tcW w:w="2244" w:type="dxa"/>
          </w:tcPr>
          <w:p w:rsidR="00540E9D" w:rsidRDefault="00746464">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职称、导师类别</w:t>
            </w:r>
          </w:p>
        </w:tc>
        <w:tc>
          <w:tcPr>
            <w:tcW w:w="2693" w:type="dxa"/>
          </w:tcPr>
          <w:p w:rsidR="00540E9D" w:rsidRDefault="00746464">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工作单位</w:t>
            </w:r>
          </w:p>
        </w:tc>
      </w:tr>
      <w:tr w:rsidR="00540E9D">
        <w:tc>
          <w:tcPr>
            <w:tcW w:w="826" w:type="dxa"/>
          </w:tcPr>
          <w:p w:rsidR="00540E9D" w:rsidRDefault="00746464">
            <w:pPr>
              <w:spacing w:line="500" w:lineRule="exact"/>
              <w:jc w:val="center"/>
              <w:rPr>
                <w:rFonts w:ascii="宋体" w:hAnsi="宋体" w:cs="宋体"/>
                <w:sz w:val="28"/>
                <w:szCs w:val="28"/>
              </w:rPr>
            </w:pPr>
            <w:r>
              <w:rPr>
                <w:rFonts w:ascii="宋体" w:hAnsi="宋体" w:cs="宋体"/>
                <w:sz w:val="28"/>
                <w:szCs w:val="28"/>
              </w:rPr>
              <w:t>1</w:t>
            </w:r>
          </w:p>
        </w:tc>
        <w:tc>
          <w:tcPr>
            <w:tcW w:w="1470" w:type="dxa"/>
          </w:tcPr>
          <w:p w:rsidR="00540E9D" w:rsidRDefault="00746464">
            <w:pPr>
              <w:spacing w:line="500" w:lineRule="exact"/>
              <w:jc w:val="center"/>
              <w:rPr>
                <w:rFonts w:ascii="宋体" w:hAnsi="宋体" w:cs="宋体"/>
                <w:sz w:val="28"/>
                <w:szCs w:val="28"/>
              </w:rPr>
            </w:pPr>
            <w:proofErr w:type="gramStart"/>
            <w:r>
              <w:rPr>
                <w:rFonts w:ascii="宋体" w:hAnsi="宋体" w:cs="宋体"/>
                <w:sz w:val="28"/>
                <w:szCs w:val="28"/>
              </w:rPr>
              <w:t>朱益民</w:t>
            </w:r>
            <w:proofErr w:type="gramEnd"/>
          </w:p>
        </w:tc>
        <w:tc>
          <w:tcPr>
            <w:tcW w:w="1380" w:type="dxa"/>
          </w:tcPr>
          <w:p w:rsidR="00540E9D" w:rsidRDefault="00746464">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答辩主席</w:t>
            </w:r>
          </w:p>
        </w:tc>
        <w:tc>
          <w:tcPr>
            <w:tcW w:w="2244" w:type="dxa"/>
          </w:tcPr>
          <w:p w:rsidR="00540E9D" w:rsidRDefault="00746464">
            <w:pPr>
              <w:spacing w:line="500" w:lineRule="exact"/>
              <w:jc w:val="center"/>
              <w:rPr>
                <w:rFonts w:ascii="宋体" w:hAnsi="宋体" w:cs="宋体"/>
                <w:sz w:val="28"/>
                <w:szCs w:val="28"/>
              </w:rPr>
            </w:pPr>
            <w:r>
              <w:rPr>
                <w:rFonts w:ascii="宋体" w:hAnsi="宋体" w:cs="宋体"/>
                <w:sz w:val="28"/>
                <w:szCs w:val="28"/>
              </w:rPr>
              <w:t>教授</w:t>
            </w:r>
            <w:r>
              <w:rPr>
                <w:rFonts w:ascii="宋体" w:hAnsi="宋体" w:cs="宋体" w:hint="eastAsia"/>
                <w:sz w:val="28"/>
                <w:szCs w:val="28"/>
              </w:rPr>
              <w:t xml:space="preserve"> 博导</w:t>
            </w:r>
          </w:p>
        </w:tc>
        <w:tc>
          <w:tcPr>
            <w:tcW w:w="2693" w:type="dxa"/>
          </w:tcPr>
          <w:p w:rsidR="00540E9D" w:rsidRDefault="00746464">
            <w:pPr>
              <w:spacing w:line="500" w:lineRule="exact"/>
              <w:jc w:val="center"/>
              <w:rPr>
                <w:rFonts w:ascii="宋体" w:hAnsi="宋体" w:cs="宋体"/>
                <w:sz w:val="28"/>
                <w:szCs w:val="28"/>
              </w:rPr>
            </w:pPr>
            <w:r>
              <w:rPr>
                <w:rFonts w:ascii="宋体" w:hAnsi="宋体" w:cs="宋体"/>
                <w:sz w:val="28"/>
                <w:szCs w:val="28"/>
              </w:rPr>
              <w:t>浙江大学</w:t>
            </w:r>
          </w:p>
        </w:tc>
      </w:tr>
      <w:tr w:rsidR="00540E9D">
        <w:tc>
          <w:tcPr>
            <w:tcW w:w="826" w:type="dxa"/>
          </w:tcPr>
          <w:p w:rsidR="00540E9D" w:rsidRDefault="00746464">
            <w:pPr>
              <w:spacing w:line="500" w:lineRule="exact"/>
              <w:jc w:val="center"/>
              <w:rPr>
                <w:rFonts w:ascii="宋体" w:hAnsi="宋体" w:cs="宋体"/>
                <w:sz w:val="28"/>
                <w:szCs w:val="28"/>
              </w:rPr>
            </w:pPr>
            <w:r>
              <w:rPr>
                <w:rFonts w:ascii="宋体" w:hAnsi="宋体" w:cs="宋体"/>
                <w:sz w:val="28"/>
                <w:szCs w:val="28"/>
              </w:rPr>
              <w:t>2</w:t>
            </w:r>
          </w:p>
        </w:tc>
        <w:tc>
          <w:tcPr>
            <w:tcW w:w="1470" w:type="dxa"/>
          </w:tcPr>
          <w:p w:rsidR="00540E9D" w:rsidRDefault="00746464">
            <w:pPr>
              <w:spacing w:line="500" w:lineRule="exact"/>
              <w:jc w:val="center"/>
              <w:rPr>
                <w:rFonts w:ascii="宋体" w:hAnsi="宋体" w:cs="宋体"/>
                <w:sz w:val="28"/>
                <w:szCs w:val="28"/>
              </w:rPr>
            </w:pPr>
            <w:r>
              <w:rPr>
                <w:rFonts w:ascii="宋体" w:hAnsi="宋体" w:cs="宋体" w:hint="eastAsia"/>
                <w:sz w:val="28"/>
                <w:szCs w:val="28"/>
              </w:rPr>
              <w:t>陈天辉</w:t>
            </w:r>
          </w:p>
        </w:tc>
        <w:tc>
          <w:tcPr>
            <w:tcW w:w="1380" w:type="dxa"/>
          </w:tcPr>
          <w:p w:rsidR="00540E9D" w:rsidRDefault="00746464">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答辩委员</w:t>
            </w:r>
          </w:p>
        </w:tc>
        <w:tc>
          <w:tcPr>
            <w:tcW w:w="2244" w:type="dxa"/>
          </w:tcPr>
          <w:p w:rsidR="00540E9D" w:rsidRDefault="00746464">
            <w:pPr>
              <w:spacing w:line="500" w:lineRule="exact"/>
              <w:jc w:val="center"/>
              <w:rPr>
                <w:rFonts w:ascii="宋体" w:hAnsi="宋体" w:cs="宋体"/>
                <w:sz w:val="28"/>
                <w:szCs w:val="28"/>
              </w:rPr>
            </w:pPr>
            <w:r>
              <w:rPr>
                <w:rFonts w:ascii="宋体" w:hAnsi="宋体" w:cs="宋体" w:hint="eastAsia"/>
                <w:sz w:val="28"/>
                <w:szCs w:val="28"/>
              </w:rPr>
              <w:t>研究员 博导</w:t>
            </w:r>
          </w:p>
        </w:tc>
        <w:tc>
          <w:tcPr>
            <w:tcW w:w="2693" w:type="dxa"/>
          </w:tcPr>
          <w:p w:rsidR="00540E9D" w:rsidRDefault="00746464">
            <w:pPr>
              <w:spacing w:line="500" w:lineRule="exact"/>
              <w:jc w:val="center"/>
              <w:rPr>
                <w:rFonts w:ascii="宋体" w:hAnsi="宋体" w:cs="宋体"/>
                <w:sz w:val="28"/>
                <w:szCs w:val="28"/>
              </w:rPr>
            </w:pPr>
            <w:r>
              <w:rPr>
                <w:rFonts w:ascii="宋体" w:hAnsi="宋体" w:cs="宋体" w:hint="eastAsia"/>
                <w:sz w:val="28"/>
                <w:szCs w:val="28"/>
              </w:rPr>
              <w:t>浙江省肿瘤医院</w:t>
            </w:r>
          </w:p>
        </w:tc>
      </w:tr>
      <w:tr w:rsidR="00540E9D">
        <w:tc>
          <w:tcPr>
            <w:tcW w:w="826" w:type="dxa"/>
          </w:tcPr>
          <w:p w:rsidR="00540E9D" w:rsidRDefault="00746464">
            <w:pPr>
              <w:spacing w:line="500" w:lineRule="exact"/>
              <w:jc w:val="center"/>
              <w:rPr>
                <w:rFonts w:ascii="宋体" w:hAnsi="宋体" w:cs="宋体"/>
                <w:sz w:val="28"/>
                <w:szCs w:val="28"/>
              </w:rPr>
            </w:pPr>
            <w:r>
              <w:rPr>
                <w:rFonts w:ascii="宋体" w:hAnsi="宋体" w:cs="宋体"/>
                <w:sz w:val="28"/>
                <w:szCs w:val="28"/>
              </w:rPr>
              <w:t>3</w:t>
            </w:r>
          </w:p>
        </w:tc>
        <w:tc>
          <w:tcPr>
            <w:tcW w:w="1470" w:type="dxa"/>
          </w:tcPr>
          <w:p w:rsidR="00540E9D" w:rsidRPr="003F2861" w:rsidRDefault="00746464">
            <w:pPr>
              <w:spacing w:line="500" w:lineRule="exact"/>
              <w:jc w:val="center"/>
              <w:rPr>
                <w:rFonts w:ascii="宋体" w:hAnsi="宋体" w:cs="宋体"/>
                <w:sz w:val="28"/>
                <w:szCs w:val="28"/>
              </w:rPr>
            </w:pPr>
            <w:r w:rsidRPr="003F2861">
              <w:rPr>
                <w:rFonts w:ascii="宋体" w:hAnsi="宋体" w:cs="宋体"/>
                <w:sz w:val="28"/>
                <w:szCs w:val="28"/>
              </w:rPr>
              <w:t>杨军</w:t>
            </w:r>
          </w:p>
        </w:tc>
        <w:tc>
          <w:tcPr>
            <w:tcW w:w="1380" w:type="dxa"/>
          </w:tcPr>
          <w:p w:rsidR="00540E9D" w:rsidRDefault="00746464">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答辩委员</w:t>
            </w:r>
          </w:p>
        </w:tc>
        <w:tc>
          <w:tcPr>
            <w:tcW w:w="2244" w:type="dxa"/>
          </w:tcPr>
          <w:p w:rsidR="00540E9D" w:rsidRDefault="00746464">
            <w:pPr>
              <w:spacing w:line="500" w:lineRule="exact"/>
              <w:jc w:val="center"/>
              <w:rPr>
                <w:rFonts w:ascii="宋体" w:hAnsi="宋体" w:cs="宋体"/>
                <w:sz w:val="28"/>
                <w:szCs w:val="28"/>
              </w:rPr>
            </w:pPr>
            <w:r>
              <w:rPr>
                <w:rFonts w:ascii="宋体" w:hAnsi="宋体" w:cs="宋体"/>
                <w:sz w:val="28"/>
                <w:szCs w:val="28"/>
              </w:rPr>
              <w:t>教授</w:t>
            </w:r>
            <w:r>
              <w:rPr>
                <w:rFonts w:ascii="宋体" w:hAnsi="宋体" w:cs="宋体" w:hint="eastAsia"/>
                <w:sz w:val="28"/>
                <w:szCs w:val="28"/>
              </w:rPr>
              <w:t xml:space="preserve"> 博导</w:t>
            </w:r>
          </w:p>
        </w:tc>
        <w:tc>
          <w:tcPr>
            <w:tcW w:w="2693" w:type="dxa"/>
          </w:tcPr>
          <w:p w:rsidR="00540E9D" w:rsidRDefault="00746464">
            <w:pPr>
              <w:spacing w:line="500" w:lineRule="exact"/>
              <w:jc w:val="center"/>
              <w:rPr>
                <w:rFonts w:ascii="宋体" w:hAnsi="宋体" w:cs="宋体"/>
                <w:sz w:val="28"/>
                <w:szCs w:val="28"/>
              </w:rPr>
            </w:pPr>
            <w:r>
              <w:rPr>
                <w:rFonts w:ascii="宋体" w:hAnsi="宋体" w:cs="宋体"/>
                <w:sz w:val="28"/>
                <w:szCs w:val="28"/>
              </w:rPr>
              <w:t>杭州师范大学</w:t>
            </w:r>
          </w:p>
        </w:tc>
      </w:tr>
      <w:tr w:rsidR="00540E9D">
        <w:tc>
          <w:tcPr>
            <w:tcW w:w="826" w:type="dxa"/>
          </w:tcPr>
          <w:p w:rsidR="00540E9D" w:rsidRDefault="00746464">
            <w:pPr>
              <w:spacing w:line="500" w:lineRule="exact"/>
              <w:jc w:val="center"/>
              <w:rPr>
                <w:rFonts w:ascii="宋体" w:hAnsi="宋体" w:cs="宋体"/>
                <w:sz w:val="28"/>
                <w:szCs w:val="28"/>
              </w:rPr>
            </w:pPr>
            <w:r>
              <w:rPr>
                <w:rFonts w:ascii="宋体" w:hAnsi="宋体" w:cs="宋体"/>
                <w:sz w:val="28"/>
                <w:szCs w:val="28"/>
              </w:rPr>
              <w:t>4</w:t>
            </w:r>
          </w:p>
        </w:tc>
        <w:tc>
          <w:tcPr>
            <w:tcW w:w="1470" w:type="dxa"/>
          </w:tcPr>
          <w:p w:rsidR="00540E9D" w:rsidRPr="003F2861" w:rsidRDefault="003F2861">
            <w:pPr>
              <w:spacing w:line="500" w:lineRule="exact"/>
              <w:jc w:val="center"/>
              <w:rPr>
                <w:rFonts w:ascii="宋体" w:hAnsi="宋体" w:cs="宋体"/>
                <w:sz w:val="28"/>
                <w:szCs w:val="28"/>
              </w:rPr>
            </w:pPr>
            <w:r w:rsidRPr="003F2861">
              <w:rPr>
                <w:rFonts w:ascii="宋体" w:hAnsi="宋体" w:cs="宋体"/>
                <w:sz w:val="28"/>
                <w:szCs w:val="28"/>
              </w:rPr>
              <w:t>韩淑芬</w:t>
            </w:r>
          </w:p>
        </w:tc>
        <w:tc>
          <w:tcPr>
            <w:tcW w:w="1380" w:type="dxa"/>
          </w:tcPr>
          <w:p w:rsidR="00540E9D" w:rsidRDefault="00746464">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答辩委员</w:t>
            </w:r>
          </w:p>
        </w:tc>
        <w:tc>
          <w:tcPr>
            <w:tcW w:w="2244" w:type="dxa"/>
          </w:tcPr>
          <w:p w:rsidR="00540E9D" w:rsidRDefault="00746464">
            <w:pPr>
              <w:spacing w:line="500" w:lineRule="exact"/>
              <w:jc w:val="center"/>
              <w:rPr>
                <w:rFonts w:ascii="宋体" w:hAnsi="宋体" w:cs="宋体"/>
                <w:sz w:val="28"/>
                <w:szCs w:val="28"/>
              </w:rPr>
            </w:pPr>
            <w:r>
              <w:rPr>
                <w:rFonts w:ascii="宋体" w:hAnsi="宋体" w:cs="宋体" w:hint="eastAsia"/>
                <w:sz w:val="28"/>
                <w:szCs w:val="28"/>
              </w:rPr>
              <w:t xml:space="preserve">副教授 </w:t>
            </w:r>
            <w:proofErr w:type="gramStart"/>
            <w:r>
              <w:rPr>
                <w:rFonts w:ascii="宋体" w:hAnsi="宋体" w:cs="宋体" w:hint="eastAsia"/>
                <w:sz w:val="28"/>
                <w:szCs w:val="28"/>
              </w:rPr>
              <w:t>硕导</w:t>
            </w:r>
            <w:proofErr w:type="gramEnd"/>
          </w:p>
        </w:tc>
        <w:tc>
          <w:tcPr>
            <w:tcW w:w="2693" w:type="dxa"/>
          </w:tcPr>
          <w:p w:rsidR="00540E9D" w:rsidRDefault="00746464">
            <w:pPr>
              <w:spacing w:line="500" w:lineRule="exact"/>
              <w:jc w:val="center"/>
              <w:rPr>
                <w:rFonts w:ascii="宋体" w:hAnsi="宋体" w:cs="宋体"/>
                <w:sz w:val="28"/>
                <w:szCs w:val="28"/>
              </w:rPr>
            </w:pPr>
            <w:r>
              <w:rPr>
                <w:rFonts w:ascii="宋体" w:hAnsi="宋体" w:cs="宋体"/>
                <w:sz w:val="28"/>
                <w:szCs w:val="28"/>
              </w:rPr>
              <w:t>杭州师范大学</w:t>
            </w:r>
          </w:p>
        </w:tc>
      </w:tr>
      <w:tr w:rsidR="00540E9D">
        <w:tc>
          <w:tcPr>
            <w:tcW w:w="826" w:type="dxa"/>
          </w:tcPr>
          <w:p w:rsidR="00540E9D" w:rsidRDefault="00746464">
            <w:pPr>
              <w:spacing w:line="500" w:lineRule="exact"/>
              <w:jc w:val="center"/>
              <w:rPr>
                <w:rFonts w:ascii="宋体" w:hAnsi="宋体" w:cs="宋体"/>
                <w:sz w:val="28"/>
                <w:szCs w:val="28"/>
              </w:rPr>
            </w:pPr>
            <w:r>
              <w:rPr>
                <w:rFonts w:ascii="宋体" w:hAnsi="宋体" w:cs="宋体"/>
                <w:sz w:val="28"/>
                <w:szCs w:val="28"/>
              </w:rPr>
              <w:t>5</w:t>
            </w:r>
          </w:p>
        </w:tc>
        <w:tc>
          <w:tcPr>
            <w:tcW w:w="1470" w:type="dxa"/>
          </w:tcPr>
          <w:p w:rsidR="00540E9D" w:rsidRPr="003F2861" w:rsidRDefault="00746464">
            <w:pPr>
              <w:spacing w:line="500" w:lineRule="exact"/>
              <w:jc w:val="center"/>
              <w:rPr>
                <w:rFonts w:ascii="宋体" w:hAnsi="宋体" w:cs="宋体"/>
                <w:sz w:val="28"/>
                <w:szCs w:val="28"/>
              </w:rPr>
            </w:pPr>
            <w:proofErr w:type="gramStart"/>
            <w:r w:rsidRPr="003F2861">
              <w:rPr>
                <w:rFonts w:ascii="宋体" w:hAnsi="宋体" w:cs="宋体"/>
                <w:sz w:val="28"/>
                <w:szCs w:val="28"/>
              </w:rPr>
              <w:t>严啸</w:t>
            </w:r>
            <w:proofErr w:type="gramEnd"/>
          </w:p>
        </w:tc>
        <w:tc>
          <w:tcPr>
            <w:tcW w:w="1380" w:type="dxa"/>
          </w:tcPr>
          <w:p w:rsidR="00540E9D" w:rsidRDefault="00746464">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答辩委员</w:t>
            </w:r>
          </w:p>
        </w:tc>
        <w:tc>
          <w:tcPr>
            <w:tcW w:w="2244" w:type="dxa"/>
          </w:tcPr>
          <w:p w:rsidR="00540E9D" w:rsidRDefault="00746464">
            <w:pPr>
              <w:spacing w:line="500" w:lineRule="exact"/>
              <w:jc w:val="center"/>
              <w:rPr>
                <w:rFonts w:ascii="宋体" w:hAnsi="宋体" w:cs="宋体"/>
                <w:sz w:val="28"/>
                <w:szCs w:val="28"/>
              </w:rPr>
            </w:pPr>
            <w:r>
              <w:rPr>
                <w:rFonts w:ascii="宋体" w:hAnsi="宋体" w:cs="宋体" w:hint="eastAsia"/>
                <w:sz w:val="28"/>
                <w:szCs w:val="28"/>
              </w:rPr>
              <w:t xml:space="preserve">副教授 </w:t>
            </w:r>
            <w:proofErr w:type="gramStart"/>
            <w:r>
              <w:rPr>
                <w:rFonts w:ascii="宋体" w:hAnsi="宋体" w:cs="宋体" w:hint="eastAsia"/>
                <w:sz w:val="28"/>
                <w:szCs w:val="28"/>
              </w:rPr>
              <w:t>硕导</w:t>
            </w:r>
            <w:proofErr w:type="gramEnd"/>
          </w:p>
        </w:tc>
        <w:tc>
          <w:tcPr>
            <w:tcW w:w="2693" w:type="dxa"/>
          </w:tcPr>
          <w:p w:rsidR="00540E9D" w:rsidRDefault="00746464">
            <w:pPr>
              <w:spacing w:line="500" w:lineRule="exact"/>
              <w:jc w:val="center"/>
              <w:rPr>
                <w:rFonts w:ascii="宋体" w:hAnsi="宋体" w:cs="宋体"/>
                <w:sz w:val="28"/>
                <w:szCs w:val="28"/>
              </w:rPr>
            </w:pPr>
            <w:r>
              <w:rPr>
                <w:rFonts w:ascii="宋体" w:hAnsi="宋体" w:cs="宋体"/>
                <w:sz w:val="28"/>
                <w:szCs w:val="28"/>
              </w:rPr>
              <w:t>杭州师范大学</w:t>
            </w:r>
          </w:p>
        </w:tc>
      </w:tr>
    </w:tbl>
    <w:p w:rsidR="00540E9D" w:rsidRDefault="00746464">
      <w:pPr>
        <w:spacing w:line="460" w:lineRule="exact"/>
        <w:ind w:firstLineChars="100" w:firstLine="280"/>
        <w:rPr>
          <w:rFonts w:ascii="仿宋" w:eastAsia="仿宋" w:hAnsi="仿宋"/>
          <w:sz w:val="28"/>
          <w:szCs w:val="28"/>
        </w:rPr>
      </w:pPr>
      <w:r>
        <w:rPr>
          <w:rFonts w:ascii="仿宋" w:eastAsia="仿宋" w:hAnsi="仿宋" w:cs="宋体" w:hint="eastAsia"/>
          <w:sz w:val="28"/>
          <w:szCs w:val="28"/>
        </w:rPr>
        <w:t>（二）答辩委员会主席主持论文答辩会</w:t>
      </w:r>
    </w:p>
    <w:p w:rsidR="00540E9D" w:rsidRDefault="00746464">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1.宣布答辩会开始，提出答辩基本要求。</w:t>
      </w:r>
    </w:p>
    <w:p w:rsidR="00540E9D" w:rsidRDefault="00746464">
      <w:pPr>
        <w:widowControl/>
        <w:spacing w:line="460" w:lineRule="exact"/>
        <w:ind w:firstLineChars="150"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2.导师介绍研究生的概况。</w:t>
      </w:r>
    </w:p>
    <w:p w:rsidR="00540E9D" w:rsidRDefault="00746464">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3.研究生报告论文主要内容（</w:t>
      </w:r>
      <w:r>
        <w:rPr>
          <w:rFonts w:ascii="仿宋" w:eastAsia="仿宋" w:hAnsi="仿宋" w:hint="eastAsia"/>
          <w:color w:val="000000"/>
          <w:kern w:val="0"/>
          <w:sz w:val="28"/>
          <w:szCs w:val="28"/>
        </w:rPr>
        <w:t>15</w:t>
      </w:r>
      <w:r>
        <w:rPr>
          <w:rFonts w:ascii="仿宋" w:eastAsia="仿宋" w:hAnsi="仿宋" w:cs="宋体" w:hint="eastAsia"/>
          <w:color w:val="000000"/>
          <w:kern w:val="0"/>
          <w:sz w:val="28"/>
          <w:szCs w:val="28"/>
        </w:rPr>
        <w:t>分钟）。</w:t>
      </w:r>
    </w:p>
    <w:p w:rsidR="00540E9D" w:rsidRDefault="00746464">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4.答辩委员会委员提问、学生回答问题（</w:t>
      </w:r>
      <w:r>
        <w:rPr>
          <w:rFonts w:ascii="仿宋" w:eastAsia="仿宋" w:hAnsi="仿宋" w:hint="eastAsia"/>
          <w:color w:val="000000"/>
          <w:kern w:val="0"/>
          <w:sz w:val="28"/>
          <w:szCs w:val="28"/>
        </w:rPr>
        <w:t>10</w:t>
      </w:r>
      <w:r>
        <w:rPr>
          <w:rFonts w:ascii="仿宋" w:eastAsia="仿宋" w:hAnsi="仿宋" w:cs="宋体" w:hint="eastAsia"/>
          <w:color w:val="000000"/>
          <w:kern w:val="0"/>
          <w:sz w:val="28"/>
          <w:szCs w:val="28"/>
        </w:rPr>
        <w:t>分钟）。</w:t>
      </w:r>
    </w:p>
    <w:p w:rsidR="00540E9D" w:rsidRDefault="00746464">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5.休会。指导教师和列席会议人员退席，答辩委员会举行会议。</w:t>
      </w:r>
    </w:p>
    <w:p w:rsidR="00540E9D" w:rsidRDefault="00746464">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①各位委员对各答辩人的论文进行量化评估，评定成绩；</w:t>
      </w:r>
    </w:p>
    <w:p w:rsidR="00540E9D" w:rsidRDefault="00746464">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②</w:t>
      </w:r>
      <w:r>
        <w:rPr>
          <w:rFonts w:ascii="仿宋" w:eastAsia="仿宋" w:hAnsi="仿宋" w:cs="宋体" w:hint="eastAsia"/>
          <w:sz w:val="28"/>
          <w:szCs w:val="28"/>
        </w:rPr>
        <w:t>答辩委员会委员</w:t>
      </w:r>
      <w:r>
        <w:rPr>
          <w:rFonts w:ascii="仿宋" w:eastAsia="仿宋" w:hAnsi="仿宋" w:cs="宋体" w:hint="eastAsia"/>
          <w:color w:val="000000"/>
          <w:kern w:val="0"/>
          <w:sz w:val="28"/>
          <w:szCs w:val="28"/>
        </w:rPr>
        <w:t>对各答辩人的论文</w:t>
      </w:r>
      <w:r>
        <w:rPr>
          <w:rFonts w:ascii="仿宋" w:eastAsia="仿宋" w:hAnsi="仿宋" w:cs="宋体" w:hint="eastAsia"/>
          <w:sz w:val="28"/>
          <w:szCs w:val="28"/>
        </w:rPr>
        <w:t>进行综合评议，</w:t>
      </w:r>
      <w:r>
        <w:rPr>
          <w:rFonts w:ascii="仿宋" w:eastAsia="仿宋" w:hAnsi="仿宋" w:cs="宋体" w:hint="eastAsia"/>
          <w:color w:val="000000"/>
          <w:kern w:val="0"/>
          <w:sz w:val="28"/>
          <w:szCs w:val="28"/>
        </w:rPr>
        <w:t>形成答辩委员会决议；</w:t>
      </w:r>
    </w:p>
    <w:p w:rsidR="00540E9D" w:rsidRDefault="00746464">
      <w:pPr>
        <w:spacing w:line="460" w:lineRule="exact"/>
        <w:ind w:firstLineChars="150" w:firstLine="420"/>
        <w:rPr>
          <w:rFonts w:ascii="仿宋" w:eastAsia="仿宋" w:hAnsi="仿宋"/>
          <w:color w:val="000000"/>
          <w:sz w:val="28"/>
          <w:szCs w:val="28"/>
        </w:rPr>
      </w:pPr>
      <w:r>
        <w:rPr>
          <w:rFonts w:ascii="仿宋" w:eastAsia="仿宋" w:hAnsi="仿宋" w:cs="宋体" w:hint="eastAsia"/>
          <w:color w:val="000000"/>
          <w:kern w:val="0"/>
          <w:sz w:val="28"/>
          <w:szCs w:val="28"/>
        </w:rPr>
        <w:t>③无记名投票表决，</w:t>
      </w:r>
      <w:r>
        <w:rPr>
          <w:rFonts w:ascii="仿宋" w:eastAsia="仿宋" w:hAnsi="仿宋" w:hint="eastAsia"/>
          <w:sz w:val="28"/>
        </w:rPr>
        <w:t>同意论文通过准予毕业、同意建议授予硕士学位两个</w:t>
      </w:r>
      <w:proofErr w:type="gramStart"/>
      <w:r>
        <w:rPr>
          <w:rFonts w:ascii="仿宋" w:eastAsia="仿宋" w:hAnsi="仿宋" w:hint="eastAsia"/>
          <w:sz w:val="28"/>
        </w:rPr>
        <w:t>表决项</w:t>
      </w:r>
      <w:r>
        <w:rPr>
          <w:rFonts w:ascii="仿宋" w:eastAsia="仿宋" w:hAnsi="仿宋" w:hint="eastAsia"/>
          <w:color w:val="000000"/>
          <w:sz w:val="28"/>
          <w:szCs w:val="28"/>
        </w:rPr>
        <w:t>须同时</w:t>
      </w:r>
      <w:proofErr w:type="gramEnd"/>
      <w:r>
        <w:rPr>
          <w:rFonts w:ascii="仿宋" w:eastAsia="仿宋" w:hAnsi="仿宋" w:hint="eastAsia"/>
          <w:color w:val="000000"/>
          <w:sz w:val="28"/>
          <w:szCs w:val="28"/>
        </w:rPr>
        <w:t>达到全体答辩委员数的2/3以上，方能做出通过硕士学位论文答辩的决定；</w:t>
      </w:r>
    </w:p>
    <w:p w:rsidR="00540E9D" w:rsidRDefault="00746464">
      <w:pPr>
        <w:spacing w:line="460" w:lineRule="exact"/>
        <w:ind w:firstLineChars="150" w:firstLine="420"/>
        <w:rPr>
          <w:rFonts w:ascii="仿宋" w:eastAsia="仿宋" w:hAnsi="仿宋"/>
          <w:color w:val="000000"/>
          <w:sz w:val="28"/>
          <w:szCs w:val="28"/>
        </w:rPr>
      </w:pPr>
      <w:r>
        <w:rPr>
          <w:rFonts w:ascii="仿宋" w:eastAsia="仿宋" w:hAnsi="仿宋" w:cs="宋体" w:hint="eastAsia"/>
          <w:color w:val="000000"/>
          <w:kern w:val="0"/>
          <w:sz w:val="28"/>
          <w:szCs w:val="28"/>
        </w:rPr>
        <w:t>④</w:t>
      </w:r>
      <w:r>
        <w:rPr>
          <w:rFonts w:ascii="仿宋" w:eastAsia="仿宋" w:hAnsi="仿宋" w:cs="宋体" w:hint="eastAsia"/>
          <w:sz w:val="28"/>
          <w:szCs w:val="28"/>
        </w:rPr>
        <w:t>秘书整理答辩决议与表决结果，经答辩委员会通过后，交由主席和委员签字。</w:t>
      </w:r>
    </w:p>
    <w:p w:rsidR="00540E9D" w:rsidRDefault="00746464">
      <w:pPr>
        <w:spacing w:line="460" w:lineRule="exact"/>
        <w:ind w:firstLineChars="200" w:firstLine="560"/>
        <w:rPr>
          <w:rFonts w:ascii="仿宋" w:eastAsia="仿宋" w:hAnsi="仿宋" w:cs="宋体"/>
          <w:sz w:val="28"/>
          <w:szCs w:val="28"/>
        </w:rPr>
      </w:pPr>
      <w:r>
        <w:rPr>
          <w:rFonts w:ascii="仿宋" w:eastAsia="仿宋" w:hAnsi="仿宋" w:cs="宋体" w:hint="eastAsia"/>
          <w:color w:val="000000"/>
          <w:kern w:val="0"/>
          <w:sz w:val="28"/>
          <w:szCs w:val="28"/>
        </w:rPr>
        <w:t>6.复会。由答辩委员会主席向研究生宣布对论文的评议和表决结果（是否同意</w:t>
      </w:r>
      <w:r>
        <w:rPr>
          <w:rFonts w:ascii="仿宋" w:eastAsia="仿宋" w:hAnsi="仿宋" w:cs="宋体" w:hint="eastAsia"/>
          <w:sz w:val="28"/>
          <w:szCs w:val="28"/>
        </w:rPr>
        <w:t>论文</w:t>
      </w:r>
      <w:r>
        <w:rPr>
          <w:rFonts w:ascii="仿宋" w:eastAsia="仿宋" w:hAnsi="仿宋" w:cs="宋体" w:hint="eastAsia"/>
          <w:color w:val="000000"/>
          <w:kern w:val="0"/>
          <w:sz w:val="28"/>
          <w:szCs w:val="28"/>
        </w:rPr>
        <w:t>通</w:t>
      </w:r>
      <w:r>
        <w:rPr>
          <w:rFonts w:ascii="仿宋" w:eastAsia="仿宋" w:hAnsi="仿宋" w:cs="宋体" w:hint="eastAsia"/>
          <w:sz w:val="28"/>
          <w:szCs w:val="28"/>
        </w:rPr>
        <w:t>过准予毕业，是否建议授予硕士学位）。</w:t>
      </w:r>
    </w:p>
    <w:p w:rsidR="00540E9D" w:rsidRDefault="00746464">
      <w:pPr>
        <w:spacing w:line="460" w:lineRule="exact"/>
        <w:ind w:firstLineChars="200" w:firstLine="560"/>
        <w:rPr>
          <w:rFonts w:ascii="仿宋" w:eastAsia="仿宋" w:hAnsi="仿宋"/>
          <w:sz w:val="28"/>
          <w:szCs w:val="28"/>
        </w:rPr>
      </w:pPr>
      <w:r>
        <w:rPr>
          <w:rFonts w:ascii="仿宋" w:eastAsia="仿宋" w:hAnsi="仿宋" w:cs="宋体" w:hint="eastAsia"/>
          <w:sz w:val="28"/>
          <w:szCs w:val="28"/>
        </w:rPr>
        <w:t>7.答辩学生</w:t>
      </w:r>
      <w:proofErr w:type="gramStart"/>
      <w:r>
        <w:rPr>
          <w:rFonts w:ascii="仿宋" w:eastAsia="仿宋" w:hAnsi="仿宋" w:cs="宋体" w:hint="eastAsia"/>
          <w:sz w:val="28"/>
          <w:szCs w:val="28"/>
        </w:rPr>
        <w:t>代表感谢</w:t>
      </w:r>
      <w:proofErr w:type="gramEnd"/>
      <w:r>
        <w:rPr>
          <w:rFonts w:ascii="仿宋" w:eastAsia="仿宋" w:hAnsi="仿宋" w:cs="宋体" w:hint="eastAsia"/>
          <w:sz w:val="28"/>
          <w:szCs w:val="28"/>
        </w:rPr>
        <w:t>答辩委员会全体成员。</w:t>
      </w:r>
    </w:p>
    <w:p w:rsidR="00540E9D" w:rsidRDefault="00746464">
      <w:pPr>
        <w:spacing w:line="46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（三）答辩委员会主席宣布答辩会结束，委员会委员与全体答辩学生、导师合影。</w:t>
      </w:r>
    </w:p>
    <w:p w:rsidR="00540E9D" w:rsidRDefault="00540E9D">
      <w:pPr>
        <w:spacing w:line="500" w:lineRule="exact"/>
        <w:ind w:right="140"/>
        <w:jc w:val="right"/>
        <w:rPr>
          <w:rFonts w:ascii="宋体" w:hAnsi="宋体" w:cs="宋体"/>
          <w:sz w:val="28"/>
          <w:szCs w:val="28"/>
        </w:rPr>
      </w:pPr>
    </w:p>
    <w:p w:rsidR="00540E9D" w:rsidRDefault="00746464">
      <w:pPr>
        <w:spacing w:line="500" w:lineRule="exact"/>
        <w:ind w:right="140"/>
        <w:jc w:val="right"/>
        <w:rPr>
          <w:rFonts w:ascii="仿宋" w:eastAsia="仿宋" w:hAnsi="仿宋" w:cs="仿宋"/>
          <w:sz w:val="28"/>
          <w:szCs w:val="28"/>
        </w:rPr>
      </w:pPr>
      <w:r>
        <w:rPr>
          <w:rFonts w:ascii="仿宋" w:eastAsia="仿宋" w:hAnsi="仿宋" w:cs="仿宋" w:hint="eastAsia"/>
          <w:sz w:val="28"/>
          <w:szCs w:val="28"/>
        </w:rPr>
        <w:t>杭州师范大学公共卫生学院</w:t>
      </w:r>
    </w:p>
    <w:p w:rsidR="00540E9D" w:rsidRDefault="00746464">
      <w:pPr>
        <w:spacing w:line="500" w:lineRule="exact"/>
        <w:ind w:right="140"/>
        <w:jc w:val="right"/>
        <w:rPr>
          <w:rFonts w:ascii="仿宋" w:eastAsia="仿宋" w:hAnsi="仿宋" w:cs="仿宋"/>
          <w:sz w:val="28"/>
          <w:szCs w:val="28"/>
        </w:rPr>
      </w:pPr>
      <w:r>
        <w:rPr>
          <w:rFonts w:ascii="仿宋" w:eastAsia="仿宋" w:hAnsi="仿宋" w:cs="仿宋" w:hint="eastAsia"/>
          <w:sz w:val="28"/>
          <w:szCs w:val="28"/>
        </w:rPr>
        <w:t>202</w:t>
      </w:r>
      <w:r>
        <w:rPr>
          <w:rFonts w:ascii="仿宋" w:eastAsia="仿宋" w:hAnsi="仿宋" w:cs="仿宋"/>
          <w:sz w:val="28"/>
          <w:szCs w:val="28"/>
        </w:rPr>
        <w:t>3</w:t>
      </w:r>
      <w:r>
        <w:rPr>
          <w:rFonts w:ascii="仿宋" w:eastAsia="仿宋" w:hAnsi="仿宋" w:cs="仿宋" w:hint="eastAsia"/>
          <w:sz w:val="28"/>
          <w:szCs w:val="28"/>
        </w:rPr>
        <w:t>年5月1</w:t>
      </w:r>
      <w:r w:rsidR="00715981">
        <w:rPr>
          <w:rFonts w:ascii="仿宋" w:eastAsia="仿宋" w:hAnsi="仿宋" w:cs="仿宋"/>
          <w:sz w:val="28"/>
          <w:szCs w:val="28"/>
        </w:rPr>
        <w:t>2</w:t>
      </w:r>
      <w:r>
        <w:rPr>
          <w:rFonts w:ascii="仿宋" w:eastAsia="仿宋" w:hAnsi="仿宋" w:cs="仿宋" w:hint="eastAsia"/>
          <w:sz w:val="28"/>
          <w:szCs w:val="28"/>
        </w:rPr>
        <w:t>日</w:t>
      </w:r>
    </w:p>
    <w:p w:rsidR="00540E9D" w:rsidRDefault="00746464">
      <w:pPr>
        <w:spacing w:line="500" w:lineRule="exact"/>
        <w:rPr>
          <w:rFonts w:ascii="仿宋" w:eastAsia="仿宋" w:hAnsi="仿宋" w:cs="仿宋"/>
          <w:sz w:val="28"/>
          <w:szCs w:val="28"/>
        </w:rPr>
      </w:pPr>
      <w:r>
        <w:rPr>
          <w:rFonts w:ascii="仿宋" w:eastAsia="仿宋" w:hAnsi="仿宋" w:cs="仿宋" w:hint="eastAsia"/>
          <w:sz w:val="28"/>
          <w:szCs w:val="28"/>
        </w:rPr>
        <w:t>附：学位论文答辩顺序</w:t>
      </w:r>
    </w:p>
    <w:p w:rsidR="00540E9D" w:rsidRDefault="00540E9D">
      <w:pPr>
        <w:spacing w:line="500" w:lineRule="exact"/>
        <w:rPr>
          <w:rFonts w:ascii="仿宋" w:eastAsia="仿宋" w:hAnsi="仿宋" w:cs="仿宋"/>
          <w:sz w:val="28"/>
          <w:szCs w:val="28"/>
        </w:rPr>
      </w:pPr>
    </w:p>
    <w:tbl>
      <w:tblPr>
        <w:tblW w:w="7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320"/>
        <w:gridCol w:w="3932"/>
        <w:gridCol w:w="1137"/>
      </w:tblGrid>
      <w:tr w:rsidR="0015007D" w:rsidTr="00BF3749">
        <w:trPr>
          <w:jc w:val="center"/>
        </w:trPr>
        <w:tc>
          <w:tcPr>
            <w:tcW w:w="900" w:type="dxa"/>
          </w:tcPr>
          <w:p w:rsidR="0015007D" w:rsidRDefault="0015007D">
            <w:pPr>
              <w:spacing w:line="360" w:lineRule="auto"/>
              <w:jc w:val="center"/>
              <w:rPr>
                <w:rFonts w:ascii="仿宋" w:eastAsia="仿宋" w:hAnsi="仿宋" w:cs="仿宋"/>
                <w:bCs/>
                <w:sz w:val="24"/>
              </w:rPr>
            </w:pPr>
            <w:r>
              <w:rPr>
                <w:rFonts w:ascii="仿宋" w:eastAsia="仿宋" w:hAnsi="仿宋" w:cs="仿宋" w:hint="eastAsia"/>
                <w:bCs/>
                <w:sz w:val="24"/>
              </w:rPr>
              <w:t>序号</w:t>
            </w:r>
          </w:p>
        </w:tc>
        <w:tc>
          <w:tcPr>
            <w:tcW w:w="1320" w:type="dxa"/>
          </w:tcPr>
          <w:p w:rsidR="0015007D" w:rsidRDefault="0015007D">
            <w:pPr>
              <w:spacing w:line="360" w:lineRule="auto"/>
              <w:jc w:val="center"/>
              <w:rPr>
                <w:rFonts w:ascii="仿宋" w:eastAsia="仿宋" w:hAnsi="仿宋" w:cs="仿宋"/>
                <w:bCs/>
                <w:sz w:val="24"/>
              </w:rPr>
            </w:pPr>
            <w:r>
              <w:rPr>
                <w:rFonts w:ascii="仿宋" w:eastAsia="仿宋" w:hAnsi="仿宋" w:cs="仿宋" w:hint="eastAsia"/>
                <w:bCs/>
                <w:sz w:val="24"/>
              </w:rPr>
              <w:t>姓名</w:t>
            </w:r>
          </w:p>
        </w:tc>
        <w:tc>
          <w:tcPr>
            <w:tcW w:w="3932" w:type="dxa"/>
          </w:tcPr>
          <w:p w:rsidR="0015007D" w:rsidRDefault="0015007D">
            <w:pPr>
              <w:spacing w:line="360" w:lineRule="auto"/>
              <w:jc w:val="center"/>
              <w:rPr>
                <w:rFonts w:ascii="仿宋" w:eastAsia="仿宋" w:hAnsi="仿宋" w:cs="仿宋"/>
                <w:bCs/>
                <w:sz w:val="24"/>
              </w:rPr>
            </w:pPr>
            <w:r>
              <w:rPr>
                <w:rFonts w:ascii="仿宋" w:eastAsia="仿宋" w:hAnsi="仿宋" w:cs="仿宋" w:hint="eastAsia"/>
                <w:bCs/>
                <w:sz w:val="24"/>
              </w:rPr>
              <w:t>论文题目</w:t>
            </w:r>
          </w:p>
        </w:tc>
        <w:tc>
          <w:tcPr>
            <w:tcW w:w="1137" w:type="dxa"/>
          </w:tcPr>
          <w:p w:rsidR="0015007D" w:rsidRDefault="0015007D">
            <w:pPr>
              <w:spacing w:line="360" w:lineRule="auto"/>
              <w:jc w:val="center"/>
              <w:rPr>
                <w:rFonts w:ascii="仿宋" w:eastAsia="仿宋" w:hAnsi="仿宋" w:cs="仿宋"/>
                <w:bCs/>
                <w:sz w:val="24"/>
              </w:rPr>
            </w:pPr>
            <w:r>
              <w:rPr>
                <w:rFonts w:ascii="仿宋" w:eastAsia="仿宋" w:hAnsi="仿宋" w:cs="仿宋" w:hint="eastAsia"/>
                <w:bCs/>
                <w:sz w:val="24"/>
              </w:rPr>
              <w:t>导师</w:t>
            </w:r>
          </w:p>
        </w:tc>
      </w:tr>
      <w:tr w:rsidR="00366E8F" w:rsidTr="00BF3749">
        <w:trPr>
          <w:trHeight w:val="682"/>
          <w:jc w:val="center"/>
        </w:trPr>
        <w:tc>
          <w:tcPr>
            <w:tcW w:w="900" w:type="dxa"/>
            <w:vAlign w:val="center"/>
          </w:tcPr>
          <w:p w:rsidR="00366E8F" w:rsidRDefault="00366E8F" w:rsidP="00E574B6">
            <w:pPr>
              <w:ind w:firstLineChars="50" w:firstLine="120"/>
              <w:jc w:val="center"/>
              <w:rPr>
                <w:rFonts w:ascii="宋体" w:hAnsi="宋体" w:cs="宋体"/>
                <w:bCs/>
                <w:sz w:val="24"/>
              </w:rPr>
            </w:pPr>
            <w:r>
              <w:rPr>
                <w:rFonts w:ascii="宋体" w:hAnsi="宋体" w:cs="宋体" w:hint="eastAsia"/>
                <w:bCs/>
                <w:sz w:val="24"/>
              </w:rPr>
              <w:t>1</w:t>
            </w:r>
          </w:p>
        </w:tc>
        <w:tc>
          <w:tcPr>
            <w:tcW w:w="1320" w:type="dxa"/>
            <w:vAlign w:val="center"/>
          </w:tcPr>
          <w:p w:rsidR="00366E8F" w:rsidRDefault="00366E8F">
            <w:pPr>
              <w:rPr>
                <w:rFonts w:ascii="宋体" w:hAnsi="宋体" w:cs="宋体"/>
                <w:sz w:val="20"/>
                <w:szCs w:val="20"/>
              </w:rPr>
            </w:pPr>
            <w:r>
              <w:rPr>
                <w:rFonts w:hint="eastAsia"/>
                <w:sz w:val="20"/>
                <w:szCs w:val="20"/>
              </w:rPr>
              <w:t>谭若云</w:t>
            </w:r>
          </w:p>
        </w:tc>
        <w:tc>
          <w:tcPr>
            <w:tcW w:w="3932" w:type="dxa"/>
            <w:vAlign w:val="center"/>
          </w:tcPr>
          <w:p w:rsidR="00366E8F" w:rsidRDefault="00366E8F">
            <w:pPr>
              <w:rPr>
                <w:rFonts w:ascii="宋体" w:hAnsi="宋体" w:cs="宋体"/>
                <w:sz w:val="20"/>
                <w:szCs w:val="20"/>
              </w:rPr>
            </w:pPr>
            <w:r>
              <w:rPr>
                <w:rFonts w:hint="eastAsia"/>
                <w:sz w:val="20"/>
                <w:szCs w:val="20"/>
              </w:rPr>
              <w:t>杭州市登革热发病分阶段预警模型研究</w:t>
            </w:r>
          </w:p>
        </w:tc>
        <w:tc>
          <w:tcPr>
            <w:tcW w:w="1137" w:type="dxa"/>
            <w:vAlign w:val="center"/>
          </w:tcPr>
          <w:p w:rsidR="00366E8F" w:rsidRDefault="00366E8F">
            <w:pPr>
              <w:rPr>
                <w:rFonts w:ascii="宋体" w:hAnsi="宋体" w:cs="宋体"/>
                <w:sz w:val="20"/>
                <w:szCs w:val="20"/>
              </w:rPr>
            </w:pPr>
            <w:r>
              <w:rPr>
                <w:rFonts w:hint="eastAsia"/>
                <w:sz w:val="20"/>
                <w:szCs w:val="20"/>
              </w:rPr>
              <w:t>马海燕</w:t>
            </w:r>
          </w:p>
        </w:tc>
      </w:tr>
      <w:tr w:rsidR="00366E8F" w:rsidTr="00BF3749">
        <w:trPr>
          <w:trHeight w:val="682"/>
          <w:jc w:val="center"/>
        </w:trPr>
        <w:tc>
          <w:tcPr>
            <w:tcW w:w="900" w:type="dxa"/>
            <w:vAlign w:val="center"/>
          </w:tcPr>
          <w:p w:rsidR="00366E8F" w:rsidRDefault="00366E8F" w:rsidP="00E574B6">
            <w:pPr>
              <w:ind w:firstLineChars="50" w:firstLine="120"/>
              <w:jc w:val="center"/>
              <w:rPr>
                <w:rFonts w:ascii="宋体" w:hAnsi="宋体" w:cs="宋体"/>
                <w:bCs/>
                <w:sz w:val="24"/>
              </w:rPr>
            </w:pPr>
            <w:r>
              <w:rPr>
                <w:rFonts w:ascii="宋体" w:hAnsi="宋体" w:cs="宋体" w:hint="eastAsia"/>
                <w:bCs/>
                <w:sz w:val="24"/>
              </w:rPr>
              <w:t>2</w:t>
            </w:r>
          </w:p>
        </w:tc>
        <w:tc>
          <w:tcPr>
            <w:tcW w:w="1320" w:type="dxa"/>
            <w:vAlign w:val="center"/>
          </w:tcPr>
          <w:p w:rsidR="00366E8F" w:rsidRDefault="00366E8F">
            <w:pPr>
              <w:rPr>
                <w:rFonts w:ascii="宋体" w:hAnsi="宋体" w:cs="宋体"/>
                <w:sz w:val="20"/>
                <w:szCs w:val="20"/>
              </w:rPr>
            </w:pPr>
            <w:proofErr w:type="gramStart"/>
            <w:r>
              <w:rPr>
                <w:rFonts w:hint="eastAsia"/>
                <w:sz w:val="20"/>
                <w:szCs w:val="20"/>
              </w:rPr>
              <w:t>刘骏</w:t>
            </w:r>
            <w:proofErr w:type="gramEnd"/>
          </w:p>
        </w:tc>
        <w:tc>
          <w:tcPr>
            <w:tcW w:w="3932" w:type="dxa"/>
            <w:vAlign w:val="center"/>
          </w:tcPr>
          <w:p w:rsidR="00366E8F" w:rsidRDefault="00366E8F">
            <w:pPr>
              <w:rPr>
                <w:rFonts w:ascii="宋体" w:hAnsi="宋体" w:cs="宋体"/>
                <w:sz w:val="20"/>
                <w:szCs w:val="20"/>
              </w:rPr>
            </w:pPr>
            <w:r>
              <w:rPr>
                <w:rFonts w:hint="eastAsia"/>
                <w:sz w:val="20"/>
                <w:szCs w:val="20"/>
              </w:rPr>
              <w:t>女大学生食欲特征与饮食行为的相关性研究</w:t>
            </w:r>
          </w:p>
        </w:tc>
        <w:tc>
          <w:tcPr>
            <w:tcW w:w="1137" w:type="dxa"/>
            <w:vAlign w:val="center"/>
          </w:tcPr>
          <w:p w:rsidR="00366E8F" w:rsidRDefault="00366E8F">
            <w:pPr>
              <w:rPr>
                <w:rFonts w:ascii="宋体" w:hAnsi="宋体" w:cs="宋体"/>
                <w:sz w:val="20"/>
                <w:szCs w:val="20"/>
              </w:rPr>
            </w:pPr>
            <w:proofErr w:type="gramStart"/>
            <w:r>
              <w:rPr>
                <w:rFonts w:hint="eastAsia"/>
                <w:sz w:val="20"/>
                <w:szCs w:val="20"/>
              </w:rPr>
              <w:t>连福治</w:t>
            </w:r>
            <w:proofErr w:type="gramEnd"/>
          </w:p>
        </w:tc>
      </w:tr>
      <w:tr w:rsidR="00366E8F" w:rsidTr="00BF3749">
        <w:trPr>
          <w:trHeight w:val="682"/>
          <w:jc w:val="center"/>
        </w:trPr>
        <w:tc>
          <w:tcPr>
            <w:tcW w:w="900" w:type="dxa"/>
            <w:vAlign w:val="center"/>
          </w:tcPr>
          <w:p w:rsidR="00366E8F" w:rsidRDefault="00366E8F" w:rsidP="00E574B6">
            <w:pPr>
              <w:ind w:firstLineChars="50" w:firstLine="120"/>
              <w:jc w:val="center"/>
              <w:rPr>
                <w:rFonts w:ascii="宋体" w:hAnsi="宋体" w:cs="宋体"/>
                <w:bCs/>
                <w:sz w:val="24"/>
              </w:rPr>
            </w:pPr>
            <w:r>
              <w:rPr>
                <w:rFonts w:ascii="宋体" w:hAnsi="宋体" w:cs="宋体"/>
                <w:bCs/>
                <w:sz w:val="24"/>
              </w:rPr>
              <w:t>3</w:t>
            </w:r>
          </w:p>
        </w:tc>
        <w:tc>
          <w:tcPr>
            <w:tcW w:w="1320" w:type="dxa"/>
            <w:vAlign w:val="center"/>
          </w:tcPr>
          <w:p w:rsidR="00366E8F" w:rsidRDefault="00366E8F">
            <w:pPr>
              <w:rPr>
                <w:rFonts w:ascii="宋体" w:hAnsi="宋体" w:cs="宋体"/>
                <w:sz w:val="20"/>
                <w:szCs w:val="20"/>
              </w:rPr>
            </w:pPr>
            <w:r>
              <w:rPr>
                <w:rFonts w:hint="eastAsia"/>
                <w:sz w:val="20"/>
                <w:szCs w:val="20"/>
              </w:rPr>
              <w:t>张絮</w:t>
            </w:r>
          </w:p>
        </w:tc>
        <w:tc>
          <w:tcPr>
            <w:tcW w:w="3932" w:type="dxa"/>
            <w:vAlign w:val="center"/>
          </w:tcPr>
          <w:p w:rsidR="00366E8F" w:rsidRDefault="00366E8F">
            <w:pPr>
              <w:rPr>
                <w:rFonts w:ascii="宋体" w:hAnsi="宋体" w:cs="宋体"/>
                <w:sz w:val="20"/>
                <w:szCs w:val="20"/>
              </w:rPr>
            </w:pPr>
            <w:r>
              <w:rPr>
                <w:rFonts w:hint="eastAsia"/>
                <w:sz w:val="20"/>
                <w:szCs w:val="20"/>
              </w:rPr>
              <w:t>孕前异常血红蛋白水平与早产的关联研究：以浙江和云南为例</w:t>
            </w:r>
          </w:p>
        </w:tc>
        <w:tc>
          <w:tcPr>
            <w:tcW w:w="1137" w:type="dxa"/>
            <w:vAlign w:val="center"/>
          </w:tcPr>
          <w:p w:rsidR="00366E8F" w:rsidRDefault="00366E8F">
            <w:pPr>
              <w:rPr>
                <w:rFonts w:ascii="宋体" w:hAnsi="宋体" w:cs="宋体"/>
                <w:sz w:val="20"/>
                <w:szCs w:val="20"/>
              </w:rPr>
            </w:pPr>
            <w:proofErr w:type="gramStart"/>
            <w:r>
              <w:rPr>
                <w:rFonts w:hint="eastAsia"/>
                <w:sz w:val="20"/>
                <w:szCs w:val="20"/>
              </w:rPr>
              <w:t>徐贤荣</w:t>
            </w:r>
            <w:proofErr w:type="gramEnd"/>
          </w:p>
        </w:tc>
      </w:tr>
      <w:tr w:rsidR="00366E8F" w:rsidTr="00BF3749">
        <w:trPr>
          <w:trHeight w:val="682"/>
          <w:jc w:val="center"/>
        </w:trPr>
        <w:tc>
          <w:tcPr>
            <w:tcW w:w="900" w:type="dxa"/>
            <w:vAlign w:val="center"/>
          </w:tcPr>
          <w:p w:rsidR="00366E8F" w:rsidRDefault="00366E8F" w:rsidP="00E574B6">
            <w:pPr>
              <w:ind w:firstLineChars="50" w:firstLine="120"/>
              <w:jc w:val="center"/>
              <w:rPr>
                <w:rFonts w:ascii="宋体" w:hAnsi="宋体" w:cs="宋体"/>
                <w:bCs/>
                <w:sz w:val="24"/>
              </w:rPr>
            </w:pPr>
            <w:r>
              <w:rPr>
                <w:rFonts w:ascii="宋体" w:hAnsi="宋体" w:cs="宋体"/>
                <w:bCs/>
                <w:sz w:val="24"/>
              </w:rPr>
              <w:t>4</w:t>
            </w:r>
          </w:p>
        </w:tc>
        <w:tc>
          <w:tcPr>
            <w:tcW w:w="1320" w:type="dxa"/>
            <w:vAlign w:val="center"/>
          </w:tcPr>
          <w:p w:rsidR="00366E8F" w:rsidRDefault="00366E8F">
            <w:pPr>
              <w:rPr>
                <w:rFonts w:ascii="宋体" w:hAnsi="宋体" w:cs="宋体"/>
                <w:sz w:val="20"/>
                <w:szCs w:val="20"/>
              </w:rPr>
            </w:pPr>
            <w:proofErr w:type="gramStart"/>
            <w:r>
              <w:rPr>
                <w:rFonts w:hint="eastAsia"/>
                <w:sz w:val="20"/>
                <w:szCs w:val="20"/>
              </w:rPr>
              <w:t>钱佩谊</w:t>
            </w:r>
            <w:proofErr w:type="gramEnd"/>
          </w:p>
        </w:tc>
        <w:tc>
          <w:tcPr>
            <w:tcW w:w="3932" w:type="dxa"/>
            <w:vAlign w:val="center"/>
          </w:tcPr>
          <w:p w:rsidR="00366E8F" w:rsidRDefault="00366E8F">
            <w:pPr>
              <w:rPr>
                <w:rFonts w:ascii="宋体" w:hAnsi="宋体" w:cs="宋体"/>
                <w:sz w:val="20"/>
                <w:szCs w:val="20"/>
              </w:rPr>
            </w:pPr>
            <w:r>
              <w:rPr>
                <w:rFonts w:hint="eastAsia"/>
                <w:sz w:val="20"/>
                <w:szCs w:val="20"/>
              </w:rPr>
              <w:t>杭州市医疗放射工作人员受照剂量与职业健康水平调查分析</w:t>
            </w:r>
          </w:p>
        </w:tc>
        <w:tc>
          <w:tcPr>
            <w:tcW w:w="1137" w:type="dxa"/>
            <w:vAlign w:val="center"/>
          </w:tcPr>
          <w:p w:rsidR="00366E8F" w:rsidRDefault="00366E8F">
            <w:pPr>
              <w:rPr>
                <w:rFonts w:ascii="宋体" w:hAnsi="宋体" w:cs="宋体"/>
                <w:sz w:val="20"/>
                <w:szCs w:val="20"/>
              </w:rPr>
            </w:pPr>
            <w:r>
              <w:rPr>
                <w:rFonts w:hint="eastAsia"/>
                <w:sz w:val="20"/>
                <w:szCs w:val="20"/>
              </w:rPr>
              <w:t>杨磊</w:t>
            </w:r>
          </w:p>
        </w:tc>
      </w:tr>
      <w:tr w:rsidR="00366E8F" w:rsidTr="00BF3749">
        <w:trPr>
          <w:trHeight w:val="682"/>
          <w:jc w:val="center"/>
        </w:trPr>
        <w:tc>
          <w:tcPr>
            <w:tcW w:w="900" w:type="dxa"/>
            <w:vAlign w:val="center"/>
          </w:tcPr>
          <w:p w:rsidR="00366E8F" w:rsidRDefault="00366E8F" w:rsidP="00E574B6">
            <w:pPr>
              <w:ind w:firstLineChars="50" w:firstLine="120"/>
              <w:jc w:val="center"/>
              <w:rPr>
                <w:rFonts w:ascii="宋体" w:hAnsi="宋体" w:cs="宋体"/>
                <w:bCs/>
                <w:sz w:val="24"/>
              </w:rPr>
            </w:pPr>
            <w:r>
              <w:rPr>
                <w:rFonts w:ascii="宋体" w:hAnsi="宋体" w:cs="宋体" w:hint="eastAsia"/>
                <w:bCs/>
                <w:sz w:val="24"/>
              </w:rPr>
              <w:t>5</w:t>
            </w:r>
          </w:p>
        </w:tc>
        <w:tc>
          <w:tcPr>
            <w:tcW w:w="1320" w:type="dxa"/>
            <w:vAlign w:val="center"/>
          </w:tcPr>
          <w:p w:rsidR="00366E8F" w:rsidRDefault="00366E8F">
            <w:pPr>
              <w:rPr>
                <w:rFonts w:ascii="宋体" w:hAnsi="宋体" w:cs="宋体"/>
                <w:sz w:val="20"/>
                <w:szCs w:val="20"/>
              </w:rPr>
            </w:pPr>
            <w:r>
              <w:rPr>
                <w:rFonts w:hint="eastAsia"/>
                <w:sz w:val="20"/>
                <w:szCs w:val="20"/>
              </w:rPr>
              <w:t>邓媛元</w:t>
            </w:r>
          </w:p>
        </w:tc>
        <w:tc>
          <w:tcPr>
            <w:tcW w:w="3932" w:type="dxa"/>
            <w:vAlign w:val="center"/>
          </w:tcPr>
          <w:p w:rsidR="00366E8F" w:rsidRDefault="00366E8F">
            <w:pPr>
              <w:rPr>
                <w:rFonts w:ascii="宋体" w:hAnsi="宋体" w:cs="宋体"/>
                <w:sz w:val="20"/>
                <w:szCs w:val="20"/>
              </w:rPr>
            </w:pPr>
            <w:r>
              <w:rPr>
                <w:rFonts w:hint="eastAsia"/>
                <w:sz w:val="20"/>
                <w:szCs w:val="20"/>
              </w:rPr>
              <w:t>坚果摄入对血压的影响：前瞻性研究和干预试验的网状</w:t>
            </w:r>
            <w:r>
              <w:rPr>
                <w:rFonts w:hint="eastAsia"/>
                <w:sz w:val="20"/>
                <w:szCs w:val="20"/>
              </w:rPr>
              <w:t>Meta</w:t>
            </w:r>
            <w:r>
              <w:rPr>
                <w:rFonts w:hint="eastAsia"/>
                <w:sz w:val="20"/>
                <w:szCs w:val="20"/>
              </w:rPr>
              <w:t>分析</w:t>
            </w:r>
          </w:p>
        </w:tc>
        <w:tc>
          <w:tcPr>
            <w:tcW w:w="1137" w:type="dxa"/>
            <w:vAlign w:val="center"/>
          </w:tcPr>
          <w:p w:rsidR="00366E8F" w:rsidRDefault="00366E8F">
            <w:pPr>
              <w:rPr>
                <w:rFonts w:ascii="宋体" w:hAnsi="宋体" w:cs="宋体"/>
                <w:sz w:val="20"/>
                <w:szCs w:val="20"/>
              </w:rPr>
            </w:pPr>
            <w:proofErr w:type="gramStart"/>
            <w:r>
              <w:rPr>
                <w:rFonts w:hint="eastAsia"/>
                <w:sz w:val="20"/>
                <w:szCs w:val="20"/>
              </w:rPr>
              <w:t>连福治</w:t>
            </w:r>
            <w:proofErr w:type="gramEnd"/>
          </w:p>
        </w:tc>
      </w:tr>
      <w:tr w:rsidR="00366E8F" w:rsidTr="00BF3749">
        <w:trPr>
          <w:trHeight w:val="682"/>
          <w:jc w:val="center"/>
        </w:trPr>
        <w:tc>
          <w:tcPr>
            <w:tcW w:w="900" w:type="dxa"/>
            <w:vAlign w:val="center"/>
          </w:tcPr>
          <w:p w:rsidR="00366E8F" w:rsidRDefault="00366E8F" w:rsidP="00E574B6">
            <w:pPr>
              <w:ind w:firstLineChars="50" w:firstLine="120"/>
              <w:jc w:val="center"/>
              <w:rPr>
                <w:rFonts w:ascii="宋体" w:hAnsi="宋体" w:cs="宋体"/>
                <w:bCs/>
                <w:sz w:val="24"/>
              </w:rPr>
            </w:pPr>
            <w:r>
              <w:rPr>
                <w:rFonts w:ascii="宋体" w:hAnsi="宋体" w:cs="宋体" w:hint="eastAsia"/>
                <w:bCs/>
                <w:sz w:val="24"/>
              </w:rPr>
              <w:t>6</w:t>
            </w:r>
          </w:p>
        </w:tc>
        <w:tc>
          <w:tcPr>
            <w:tcW w:w="1320" w:type="dxa"/>
            <w:vAlign w:val="center"/>
          </w:tcPr>
          <w:p w:rsidR="00366E8F" w:rsidRDefault="00366E8F">
            <w:pPr>
              <w:rPr>
                <w:rFonts w:ascii="宋体" w:hAnsi="宋体" w:cs="宋体"/>
                <w:sz w:val="20"/>
                <w:szCs w:val="20"/>
              </w:rPr>
            </w:pPr>
            <w:r>
              <w:rPr>
                <w:rFonts w:hint="eastAsia"/>
                <w:sz w:val="20"/>
                <w:szCs w:val="20"/>
              </w:rPr>
              <w:t>张欣悦</w:t>
            </w:r>
          </w:p>
        </w:tc>
        <w:tc>
          <w:tcPr>
            <w:tcW w:w="3932" w:type="dxa"/>
            <w:vAlign w:val="center"/>
          </w:tcPr>
          <w:p w:rsidR="00366E8F" w:rsidRDefault="00366E8F">
            <w:pPr>
              <w:rPr>
                <w:rFonts w:ascii="宋体" w:hAnsi="宋体" w:cs="宋体"/>
                <w:sz w:val="20"/>
                <w:szCs w:val="20"/>
              </w:rPr>
            </w:pPr>
            <w:r>
              <w:rPr>
                <w:rFonts w:hint="eastAsia"/>
                <w:sz w:val="20"/>
                <w:szCs w:val="20"/>
              </w:rPr>
              <w:t>杭州市公共场所烟草暴露的肺癌、乳腺癌、脑卒中疾病负担研究</w:t>
            </w:r>
          </w:p>
        </w:tc>
        <w:tc>
          <w:tcPr>
            <w:tcW w:w="1137" w:type="dxa"/>
            <w:vAlign w:val="center"/>
          </w:tcPr>
          <w:p w:rsidR="00366E8F" w:rsidRDefault="00366E8F">
            <w:pPr>
              <w:rPr>
                <w:rFonts w:ascii="宋体" w:hAnsi="宋体" w:cs="宋体"/>
                <w:sz w:val="20"/>
                <w:szCs w:val="20"/>
              </w:rPr>
            </w:pPr>
            <w:r>
              <w:rPr>
                <w:rFonts w:hint="eastAsia"/>
                <w:sz w:val="20"/>
                <w:szCs w:val="20"/>
              </w:rPr>
              <w:t>马海燕</w:t>
            </w:r>
          </w:p>
        </w:tc>
      </w:tr>
      <w:tr w:rsidR="00366E8F" w:rsidTr="00BF3749">
        <w:trPr>
          <w:trHeight w:val="682"/>
          <w:jc w:val="center"/>
        </w:trPr>
        <w:tc>
          <w:tcPr>
            <w:tcW w:w="900" w:type="dxa"/>
            <w:vAlign w:val="center"/>
          </w:tcPr>
          <w:p w:rsidR="00366E8F" w:rsidRDefault="00366E8F" w:rsidP="00E574B6">
            <w:pPr>
              <w:ind w:firstLineChars="50" w:firstLine="120"/>
              <w:jc w:val="center"/>
              <w:rPr>
                <w:rFonts w:ascii="宋体" w:hAnsi="宋体" w:cs="宋体"/>
                <w:bCs/>
                <w:sz w:val="24"/>
              </w:rPr>
            </w:pPr>
            <w:r>
              <w:rPr>
                <w:rFonts w:ascii="宋体" w:hAnsi="宋体" w:cs="宋体" w:hint="eastAsia"/>
                <w:bCs/>
                <w:sz w:val="24"/>
              </w:rPr>
              <w:t>7</w:t>
            </w:r>
          </w:p>
        </w:tc>
        <w:tc>
          <w:tcPr>
            <w:tcW w:w="1320" w:type="dxa"/>
            <w:vAlign w:val="center"/>
          </w:tcPr>
          <w:p w:rsidR="00366E8F" w:rsidRDefault="00366E8F">
            <w:pPr>
              <w:rPr>
                <w:rFonts w:ascii="宋体" w:hAnsi="宋体" w:cs="宋体"/>
                <w:sz w:val="20"/>
                <w:szCs w:val="20"/>
              </w:rPr>
            </w:pPr>
            <w:proofErr w:type="gramStart"/>
            <w:r>
              <w:rPr>
                <w:rFonts w:hint="eastAsia"/>
                <w:sz w:val="20"/>
                <w:szCs w:val="20"/>
              </w:rPr>
              <w:t>陶阿慧</w:t>
            </w:r>
            <w:proofErr w:type="gramEnd"/>
          </w:p>
        </w:tc>
        <w:tc>
          <w:tcPr>
            <w:tcW w:w="3932" w:type="dxa"/>
            <w:vAlign w:val="center"/>
          </w:tcPr>
          <w:p w:rsidR="00366E8F" w:rsidRDefault="00366E8F">
            <w:pPr>
              <w:rPr>
                <w:rFonts w:ascii="宋体" w:hAnsi="宋体" w:cs="宋体"/>
                <w:sz w:val="20"/>
                <w:szCs w:val="20"/>
              </w:rPr>
            </w:pPr>
            <w:r>
              <w:rPr>
                <w:rFonts w:hint="eastAsia"/>
                <w:sz w:val="20"/>
                <w:szCs w:val="20"/>
              </w:rPr>
              <w:t>补充维生素</w:t>
            </w:r>
            <w:r>
              <w:rPr>
                <w:rFonts w:hint="eastAsia"/>
                <w:sz w:val="20"/>
                <w:szCs w:val="20"/>
              </w:rPr>
              <w:t>D</w:t>
            </w:r>
            <w:r>
              <w:rPr>
                <w:rFonts w:hint="eastAsia"/>
                <w:sz w:val="20"/>
                <w:szCs w:val="20"/>
              </w:rPr>
              <w:t>和健康宣教改善城市化居民维生素</w:t>
            </w:r>
            <w:r>
              <w:rPr>
                <w:rFonts w:hint="eastAsia"/>
                <w:sz w:val="20"/>
                <w:szCs w:val="20"/>
              </w:rPr>
              <w:t>D</w:t>
            </w:r>
            <w:r>
              <w:rPr>
                <w:rFonts w:hint="eastAsia"/>
                <w:sz w:val="20"/>
                <w:szCs w:val="20"/>
              </w:rPr>
              <w:t>营养状况的效果研究</w:t>
            </w:r>
          </w:p>
        </w:tc>
        <w:tc>
          <w:tcPr>
            <w:tcW w:w="1137" w:type="dxa"/>
            <w:vAlign w:val="center"/>
          </w:tcPr>
          <w:p w:rsidR="00366E8F" w:rsidRDefault="00366E8F">
            <w:pPr>
              <w:rPr>
                <w:rFonts w:ascii="宋体" w:hAnsi="宋体" w:cs="宋体"/>
                <w:sz w:val="20"/>
                <w:szCs w:val="20"/>
              </w:rPr>
            </w:pPr>
            <w:proofErr w:type="gramStart"/>
            <w:r>
              <w:rPr>
                <w:rFonts w:hint="eastAsia"/>
                <w:sz w:val="20"/>
                <w:szCs w:val="20"/>
              </w:rPr>
              <w:t>连福治</w:t>
            </w:r>
            <w:proofErr w:type="gramEnd"/>
          </w:p>
        </w:tc>
      </w:tr>
      <w:tr w:rsidR="00366E8F" w:rsidTr="00BF3749">
        <w:trPr>
          <w:trHeight w:val="682"/>
          <w:jc w:val="center"/>
        </w:trPr>
        <w:tc>
          <w:tcPr>
            <w:tcW w:w="900" w:type="dxa"/>
            <w:vAlign w:val="center"/>
          </w:tcPr>
          <w:p w:rsidR="00366E8F" w:rsidRDefault="00366E8F" w:rsidP="00E574B6">
            <w:pPr>
              <w:ind w:firstLineChars="50" w:firstLine="120"/>
              <w:jc w:val="center"/>
              <w:rPr>
                <w:rFonts w:ascii="宋体" w:hAnsi="宋体" w:cs="宋体"/>
                <w:bCs/>
                <w:sz w:val="24"/>
              </w:rPr>
            </w:pPr>
            <w:r>
              <w:rPr>
                <w:rFonts w:ascii="宋体" w:hAnsi="宋体" w:cs="宋体" w:hint="eastAsia"/>
                <w:bCs/>
                <w:sz w:val="24"/>
              </w:rPr>
              <w:t>8</w:t>
            </w:r>
          </w:p>
        </w:tc>
        <w:tc>
          <w:tcPr>
            <w:tcW w:w="1320" w:type="dxa"/>
            <w:vAlign w:val="center"/>
          </w:tcPr>
          <w:p w:rsidR="00366E8F" w:rsidRDefault="00366E8F">
            <w:pPr>
              <w:rPr>
                <w:rFonts w:ascii="宋体" w:hAnsi="宋体" w:cs="宋体"/>
                <w:sz w:val="20"/>
                <w:szCs w:val="20"/>
              </w:rPr>
            </w:pPr>
            <w:r>
              <w:rPr>
                <w:rFonts w:hint="eastAsia"/>
                <w:sz w:val="20"/>
                <w:szCs w:val="20"/>
              </w:rPr>
              <w:t>谢璐</w:t>
            </w:r>
          </w:p>
        </w:tc>
        <w:tc>
          <w:tcPr>
            <w:tcW w:w="3932" w:type="dxa"/>
            <w:vAlign w:val="center"/>
          </w:tcPr>
          <w:p w:rsidR="00366E8F" w:rsidRDefault="00366E8F">
            <w:pPr>
              <w:rPr>
                <w:rFonts w:ascii="宋体" w:hAnsi="宋体" w:cs="宋体"/>
                <w:sz w:val="20"/>
                <w:szCs w:val="20"/>
              </w:rPr>
            </w:pPr>
            <w:r>
              <w:rPr>
                <w:rFonts w:hint="eastAsia"/>
                <w:sz w:val="20"/>
                <w:szCs w:val="20"/>
              </w:rPr>
              <w:t>杭州市中小学生肠道菌群分布特征的研究</w:t>
            </w:r>
          </w:p>
        </w:tc>
        <w:tc>
          <w:tcPr>
            <w:tcW w:w="1137" w:type="dxa"/>
            <w:vAlign w:val="center"/>
          </w:tcPr>
          <w:p w:rsidR="00366E8F" w:rsidRDefault="00366E8F">
            <w:pPr>
              <w:rPr>
                <w:rFonts w:ascii="宋体" w:hAnsi="宋体" w:cs="宋体"/>
                <w:sz w:val="20"/>
                <w:szCs w:val="20"/>
              </w:rPr>
            </w:pPr>
            <w:r>
              <w:rPr>
                <w:rFonts w:hint="eastAsia"/>
                <w:sz w:val="20"/>
                <w:szCs w:val="20"/>
              </w:rPr>
              <w:t>马海燕</w:t>
            </w:r>
          </w:p>
        </w:tc>
      </w:tr>
      <w:tr w:rsidR="00366E8F" w:rsidTr="00BF3749">
        <w:trPr>
          <w:trHeight w:val="682"/>
          <w:jc w:val="center"/>
        </w:trPr>
        <w:tc>
          <w:tcPr>
            <w:tcW w:w="900" w:type="dxa"/>
            <w:vAlign w:val="center"/>
          </w:tcPr>
          <w:p w:rsidR="00366E8F" w:rsidRDefault="00366E8F" w:rsidP="00E574B6">
            <w:pPr>
              <w:ind w:firstLineChars="50" w:firstLine="120"/>
              <w:jc w:val="center"/>
              <w:rPr>
                <w:rFonts w:ascii="宋体" w:hAnsi="宋体" w:cs="宋体"/>
                <w:bCs/>
                <w:sz w:val="24"/>
              </w:rPr>
            </w:pPr>
            <w:r>
              <w:rPr>
                <w:rFonts w:ascii="宋体" w:hAnsi="宋体" w:cs="宋体" w:hint="eastAsia"/>
                <w:bCs/>
                <w:sz w:val="24"/>
              </w:rPr>
              <w:t>9</w:t>
            </w:r>
          </w:p>
        </w:tc>
        <w:tc>
          <w:tcPr>
            <w:tcW w:w="1320" w:type="dxa"/>
            <w:vAlign w:val="center"/>
          </w:tcPr>
          <w:p w:rsidR="00366E8F" w:rsidRDefault="00366E8F">
            <w:pPr>
              <w:rPr>
                <w:rFonts w:ascii="宋体" w:hAnsi="宋体" w:cs="宋体"/>
                <w:sz w:val="20"/>
                <w:szCs w:val="20"/>
              </w:rPr>
            </w:pPr>
            <w:r>
              <w:rPr>
                <w:rFonts w:hint="eastAsia"/>
                <w:sz w:val="20"/>
                <w:szCs w:val="20"/>
              </w:rPr>
              <w:t>童恩煜</w:t>
            </w:r>
          </w:p>
        </w:tc>
        <w:tc>
          <w:tcPr>
            <w:tcW w:w="3932" w:type="dxa"/>
            <w:vAlign w:val="center"/>
          </w:tcPr>
          <w:p w:rsidR="00366E8F" w:rsidRDefault="00366E8F">
            <w:pPr>
              <w:rPr>
                <w:rFonts w:ascii="宋体" w:hAnsi="宋体" w:cs="宋体"/>
                <w:sz w:val="20"/>
                <w:szCs w:val="20"/>
              </w:rPr>
            </w:pPr>
            <w:r>
              <w:rPr>
                <w:rFonts w:hint="eastAsia"/>
                <w:sz w:val="20"/>
                <w:szCs w:val="20"/>
              </w:rPr>
              <w:t>浙江省利福平耐药结核分枝杆菌的耐药特征研究及贝达喹啉耐药相关基因分析</w:t>
            </w:r>
          </w:p>
        </w:tc>
        <w:tc>
          <w:tcPr>
            <w:tcW w:w="1137" w:type="dxa"/>
            <w:vAlign w:val="center"/>
          </w:tcPr>
          <w:p w:rsidR="00366E8F" w:rsidRDefault="00366E8F">
            <w:pPr>
              <w:rPr>
                <w:rFonts w:ascii="宋体" w:hAnsi="宋体" w:cs="宋体"/>
                <w:sz w:val="20"/>
                <w:szCs w:val="20"/>
              </w:rPr>
            </w:pPr>
            <w:r>
              <w:rPr>
                <w:rFonts w:hint="eastAsia"/>
                <w:sz w:val="20"/>
                <w:szCs w:val="20"/>
              </w:rPr>
              <w:t>谭晓华</w:t>
            </w:r>
          </w:p>
        </w:tc>
      </w:tr>
      <w:tr w:rsidR="00366E8F" w:rsidTr="00BF3749">
        <w:trPr>
          <w:trHeight w:val="682"/>
          <w:jc w:val="center"/>
        </w:trPr>
        <w:tc>
          <w:tcPr>
            <w:tcW w:w="900" w:type="dxa"/>
            <w:vAlign w:val="center"/>
          </w:tcPr>
          <w:p w:rsidR="00366E8F" w:rsidRDefault="00366E8F" w:rsidP="00E574B6">
            <w:pPr>
              <w:ind w:firstLineChars="50" w:firstLine="120"/>
              <w:jc w:val="center"/>
              <w:rPr>
                <w:rFonts w:ascii="宋体" w:hAnsi="宋体" w:cs="宋体"/>
                <w:bCs/>
                <w:sz w:val="24"/>
              </w:rPr>
            </w:pPr>
            <w:r>
              <w:rPr>
                <w:rFonts w:ascii="宋体" w:hAnsi="宋体" w:cs="宋体"/>
                <w:bCs/>
                <w:sz w:val="24"/>
              </w:rPr>
              <w:t>10</w:t>
            </w:r>
          </w:p>
        </w:tc>
        <w:tc>
          <w:tcPr>
            <w:tcW w:w="1320" w:type="dxa"/>
            <w:vAlign w:val="center"/>
          </w:tcPr>
          <w:p w:rsidR="00366E8F" w:rsidRDefault="00366E8F">
            <w:pPr>
              <w:rPr>
                <w:sz w:val="20"/>
                <w:szCs w:val="20"/>
              </w:rPr>
            </w:pPr>
            <w:r>
              <w:rPr>
                <w:rFonts w:hint="eastAsia"/>
                <w:sz w:val="20"/>
                <w:szCs w:val="20"/>
              </w:rPr>
              <w:t>任艳丽</w:t>
            </w:r>
          </w:p>
        </w:tc>
        <w:tc>
          <w:tcPr>
            <w:tcW w:w="3932" w:type="dxa"/>
            <w:vAlign w:val="center"/>
          </w:tcPr>
          <w:p w:rsidR="00366E8F" w:rsidRDefault="00366E8F">
            <w:pPr>
              <w:rPr>
                <w:sz w:val="20"/>
                <w:szCs w:val="20"/>
              </w:rPr>
            </w:pPr>
            <w:proofErr w:type="gramStart"/>
            <w:r>
              <w:rPr>
                <w:rFonts w:hint="eastAsia"/>
                <w:sz w:val="20"/>
                <w:szCs w:val="20"/>
              </w:rPr>
              <w:t>浙江省耐多药</w:t>
            </w:r>
            <w:proofErr w:type="gramEnd"/>
            <w:r>
              <w:rPr>
                <w:rFonts w:hint="eastAsia"/>
                <w:sz w:val="20"/>
                <w:szCs w:val="20"/>
              </w:rPr>
              <w:t>肺结核患者诊疗路径现况及转归影响因素分析</w:t>
            </w:r>
          </w:p>
        </w:tc>
        <w:tc>
          <w:tcPr>
            <w:tcW w:w="1137" w:type="dxa"/>
            <w:vAlign w:val="center"/>
          </w:tcPr>
          <w:p w:rsidR="00366E8F" w:rsidRDefault="00366E8F">
            <w:pPr>
              <w:rPr>
                <w:sz w:val="20"/>
                <w:szCs w:val="20"/>
              </w:rPr>
            </w:pPr>
            <w:r>
              <w:rPr>
                <w:rFonts w:hint="eastAsia"/>
                <w:sz w:val="20"/>
                <w:szCs w:val="20"/>
              </w:rPr>
              <w:t>谭晓华</w:t>
            </w:r>
          </w:p>
        </w:tc>
      </w:tr>
      <w:tr w:rsidR="00366E8F" w:rsidTr="00BF3749">
        <w:trPr>
          <w:trHeight w:val="682"/>
          <w:jc w:val="center"/>
        </w:trPr>
        <w:tc>
          <w:tcPr>
            <w:tcW w:w="900" w:type="dxa"/>
            <w:vAlign w:val="center"/>
          </w:tcPr>
          <w:p w:rsidR="00366E8F" w:rsidRDefault="00366E8F" w:rsidP="00E574B6">
            <w:pPr>
              <w:ind w:firstLineChars="50" w:firstLine="120"/>
              <w:jc w:val="center"/>
              <w:rPr>
                <w:rFonts w:ascii="宋体" w:eastAsiaTheme="minorEastAsia" w:hAnsi="宋体" w:cs="宋体"/>
                <w:bCs/>
                <w:sz w:val="24"/>
              </w:rPr>
            </w:pPr>
            <w:r>
              <w:rPr>
                <w:rFonts w:ascii="宋体" w:hAnsi="宋体" w:cs="宋体" w:hint="eastAsia"/>
                <w:bCs/>
                <w:sz w:val="24"/>
              </w:rPr>
              <w:t>11</w:t>
            </w:r>
          </w:p>
        </w:tc>
        <w:tc>
          <w:tcPr>
            <w:tcW w:w="1320" w:type="dxa"/>
            <w:vAlign w:val="center"/>
          </w:tcPr>
          <w:p w:rsidR="00366E8F" w:rsidRDefault="00366E8F">
            <w:pPr>
              <w:rPr>
                <w:rFonts w:ascii="宋体" w:hAnsi="宋体" w:cs="宋体"/>
                <w:sz w:val="20"/>
                <w:szCs w:val="20"/>
              </w:rPr>
            </w:pPr>
            <w:r>
              <w:rPr>
                <w:rFonts w:hint="eastAsia"/>
                <w:sz w:val="20"/>
                <w:szCs w:val="20"/>
              </w:rPr>
              <w:t>陈轶铭</w:t>
            </w:r>
          </w:p>
        </w:tc>
        <w:tc>
          <w:tcPr>
            <w:tcW w:w="3932" w:type="dxa"/>
            <w:vAlign w:val="center"/>
          </w:tcPr>
          <w:p w:rsidR="00366E8F" w:rsidRDefault="00366E8F">
            <w:pPr>
              <w:rPr>
                <w:rFonts w:ascii="宋体" w:hAnsi="宋体" w:cs="宋体"/>
                <w:sz w:val="20"/>
                <w:szCs w:val="20"/>
              </w:rPr>
            </w:pPr>
            <w:r>
              <w:rPr>
                <w:rFonts w:hint="eastAsia"/>
                <w:sz w:val="20"/>
                <w:szCs w:val="20"/>
              </w:rPr>
              <w:t>2017-2020</w:t>
            </w:r>
            <w:r>
              <w:rPr>
                <w:rFonts w:hint="eastAsia"/>
                <w:sz w:val="20"/>
                <w:szCs w:val="20"/>
              </w:rPr>
              <w:t>年浙江省谷物及其制品中单端</w:t>
            </w:r>
            <w:proofErr w:type="gramStart"/>
            <w:r>
              <w:rPr>
                <w:rFonts w:hint="eastAsia"/>
                <w:sz w:val="20"/>
                <w:szCs w:val="20"/>
              </w:rPr>
              <w:t>孢</w:t>
            </w:r>
            <w:proofErr w:type="gramEnd"/>
            <w:r>
              <w:rPr>
                <w:rFonts w:hint="eastAsia"/>
                <w:sz w:val="20"/>
                <w:szCs w:val="20"/>
              </w:rPr>
              <w:t>霉烯毒素的污染状况及人群暴露风险评估</w:t>
            </w:r>
          </w:p>
        </w:tc>
        <w:tc>
          <w:tcPr>
            <w:tcW w:w="1137" w:type="dxa"/>
            <w:vAlign w:val="center"/>
          </w:tcPr>
          <w:p w:rsidR="00366E8F" w:rsidRDefault="00366E8F">
            <w:pPr>
              <w:rPr>
                <w:rFonts w:ascii="宋体" w:hAnsi="宋体" w:cs="宋体"/>
                <w:sz w:val="20"/>
                <w:szCs w:val="20"/>
              </w:rPr>
            </w:pPr>
            <w:r>
              <w:rPr>
                <w:rFonts w:hint="eastAsia"/>
                <w:sz w:val="20"/>
                <w:szCs w:val="20"/>
              </w:rPr>
              <w:t>吴茵茵</w:t>
            </w:r>
          </w:p>
        </w:tc>
      </w:tr>
      <w:tr w:rsidR="00366E8F" w:rsidTr="00BF3749">
        <w:trPr>
          <w:trHeight w:val="682"/>
          <w:jc w:val="center"/>
        </w:trPr>
        <w:tc>
          <w:tcPr>
            <w:tcW w:w="900" w:type="dxa"/>
            <w:vAlign w:val="center"/>
          </w:tcPr>
          <w:p w:rsidR="00366E8F" w:rsidRDefault="00366E8F" w:rsidP="00E574B6">
            <w:pPr>
              <w:ind w:firstLineChars="50" w:firstLine="120"/>
              <w:jc w:val="center"/>
              <w:rPr>
                <w:rFonts w:ascii="宋体" w:hAnsi="宋体" w:cs="宋体"/>
                <w:bCs/>
                <w:sz w:val="24"/>
              </w:rPr>
            </w:pPr>
            <w:r>
              <w:rPr>
                <w:rFonts w:ascii="宋体" w:hAnsi="宋体" w:cs="宋体" w:hint="eastAsia"/>
                <w:bCs/>
                <w:sz w:val="24"/>
              </w:rPr>
              <w:t>12</w:t>
            </w:r>
          </w:p>
        </w:tc>
        <w:tc>
          <w:tcPr>
            <w:tcW w:w="1320" w:type="dxa"/>
            <w:vAlign w:val="center"/>
          </w:tcPr>
          <w:p w:rsidR="00366E8F" w:rsidRDefault="00366E8F">
            <w:pPr>
              <w:rPr>
                <w:rFonts w:ascii="宋体" w:hAnsi="宋体" w:cs="宋体"/>
                <w:sz w:val="20"/>
                <w:szCs w:val="20"/>
              </w:rPr>
            </w:pPr>
            <w:r>
              <w:rPr>
                <w:rFonts w:hint="eastAsia"/>
                <w:sz w:val="20"/>
                <w:szCs w:val="20"/>
              </w:rPr>
              <w:t>胡晓强</w:t>
            </w:r>
          </w:p>
        </w:tc>
        <w:tc>
          <w:tcPr>
            <w:tcW w:w="3932" w:type="dxa"/>
            <w:vAlign w:val="center"/>
          </w:tcPr>
          <w:p w:rsidR="00366E8F" w:rsidRDefault="00366E8F">
            <w:pPr>
              <w:rPr>
                <w:rFonts w:ascii="宋体" w:hAnsi="宋体" w:cs="宋体"/>
                <w:sz w:val="20"/>
                <w:szCs w:val="20"/>
              </w:rPr>
            </w:pPr>
            <w:r>
              <w:rPr>
                <w:rFonts w:hint="eastAsia"/>
                <w:sz w:val="20"/>
                <w:szCs w:val="20"/>
              </w:rPr>
              <w:t>外</w:t>
            </w:r>
            <w:proofErr w:type="gramStart"/>
            <w:r>
              <w:rPr>
                <w:rFonts w:hint="eastAsia"/>
                <w:sz w:val="20"/>
                <w:szCs w:val="20"/>
              </w:rPr>
              <w:t>泌</w:t>
            </w:r>
            <w:proofErr w:type="gramEnd"/>
            <w:r>
              <w:rPr>
                <w:rFonts w:hint="eastAsia"/>
                <w:sz w:val="20"/>
                <w:szCs w:val="20"/>
              </w:rPr>
              <w:t>体</w:t>
            </w:r>
            <w:proofErr w:type="gramStart"/>
            <w:r>
              <w:rPr>
                <w:rFonts w:hint="eastAsia"/>
                <w:sz w:val="20"/>
                <w:szCs w:val="20"/>
              </w:rPr>
              <w:t>对顺铂和博莱</w:t>
            </w:r>
            <w:proofErr w:type="gramEnd"/>
            <w:r>
              <w:rPr>
                <w:rFonts w:hint="eastAsia"/>
                <w:sz w:val="20"/>
                <w:szCs w:val="20"/>
              </w:rPr>
              <w:t>霉素诱导的</w:t>
            </w:r>
            <w:r>
              <w:rPr>
                <w:rFonts w:hint="eastAsia"/>
                <w:sz w:val="20"/>
                <w:szCs w:val="20"/>
              </w:rPr>
              <w:t>DNA</w:t>
            </w:r>
            <w:r>
              <w:rPr>
                <w:rFonts w:hint="eastAsia"/>
                <w:sz w:val="20"/>
                <w:szCs w:val="20"/>
              </w:rPr>
              <w:t>损伤影响及机制研究</w:t>
            </w:r>
          </w:p>
        </w:tc>
        <w:tc>
          <w:tcPr>
            <w:tcW w:w="1137" w:type="dxa"/>
            <w:vAlign w:val="center"/>
          </w:tcPr>
          <w:p w:rsidR="00366E8F" w:rsidRDefault="00366E8F">
            <w:pPr>
              <w:rPr>
                <w:rFonts w:ascii="宋体" w:hAnsi="宋体" w:cs="宋体"/>
                <w:sz w:val="20"/>
                <w:szCs w:val="20"/>
              </w:rPr>
            </w:pPr>
            <w:r>
              <w:rPr>
                <w:rFonts w:hint="eastAsia"/>
                <w:sz w:val="20"/>
                <w:szCs w:val="20"/>
              </w:rPr>
              <w:t>张燕</w:t>
            </w:r>
          </w:p>
        </w:tc>
      </w:tr>
      <w:tr w:rsidR="00366E8F" w:rsidTr="00BF3749">
        <w:trPr>
          <w:trHeight w:val="682"/>
          <w:jc w:val="center"/>
        </w:trPr>
        <w:tc>
          <w:tcPr>
            <w:tcW w:w="900" w:type="dxa"/>
            <w:vAlign w:val="center"/>
          </w:tcPr>
          <w:p w:rsidR="00366E8F" w:rsidRDefault="00366E8F" w:rsidP="00E574B6">
            <w:pPr>
              <w:ind w:firstLineChars="50" w:firstLine="120"/>
              <w:jc w:val="center"/>
              <w:rPr>
                <w:rFonts w:ascii="宋体" w:hAnsi="宋体" w:cs="宋体"/>
                <w:bCs/>
                <w:sz w:val="24"/>
              </w:rPr>
            </w:pPr>
            <w:r>
              <w:rPr>
                <w:rFonts w:ascii="宋体" w:hAnsi="宋体" w:cs="宋体" w:hint="eastAsia"/>
                <w:bCs/>
                <w:sz w:val="24"/>
              </w:rPr>
              <w:t>13</w:t>
            </w:r>
          </w:p>
        </w:tc>
        <w:tc>
          <w:tcPr>
            <w:tcW w:w="1320" w:type="dxa"/>
            <w:vAlign w:val="center"/>
          </w:tcPr>
          <w:p w:rsidR="00366E8F" w:rsidRDefault="00366E8F" w:rsidP="00E574B6">
            <w:pPr>
              <w:rPr>
                <w:rFonts w:ascii="宋体" w:hAnsi="宋体" w:cs="宋体"/>
                <w:sz w:val="20"/>
                <w:szCs w:val="20"/>
              </w:rPr>
            </w:pPr>
            <w:proofErr w:type="gramStart"/>
            <w:r>
              <w:rPr>
                <w:rFonts w:hint="eastAsia"/>
                <w:sz w:val="20"/>
                <w:szCs w:val="20"/>
              </w:rPr>
              <w:t>余旭霞</w:t>
            </w:r>
            <w:proofErr w:type="gramEnd"/>
          </w:p>
        </w:tc>
        <w:tc>
          <w:tcPr>
            <w:tcW w:w="3932" w:type="dxa"/>
            <w:vAlign w:val="center"/>
          </w:tcPr>
          <w:p w:rsidR="00366E8F" w:rsidRDefault="00366E8F" w:rsidP="00E574B6">
            <w:pPr>
              <w:rPr>
                <w:rFonts w:ascii="宋体" w:hAnsi="宋体" w:cs="宋体"/>
                <w:sz w:val="20"/>
                <w:szCs w:val="20"/>
              </w:rPr>
            </w:pPr>
            <w:r>
              <w:rPr>
                <w:rFonts w:hint="eastAsia"/>
                <w:sz w:val="20"/>
                <w:szCs w:val="20"/>
              </w:rPr>
              <w:t>医学实习生医院感染防控认知现状及提升研究——基于课程设计视角</w:t>
            </w:r>
          </w:p>
        </w:tc>
        <w:tc>
          <w:tcPr>
            <w:tcW w:w="1137" w:type="dxa"/>
            <w:vAlign w:val="center"/>
          </w:tcPr>
          <w:p w:rsidR="00366E8F" w:rsidRDefault="00366E8F" w:rsidP="00E574B6">
            <w:pPr>
              <w:rPr>
                <w:rFonts w:ascii="宋体" w:hAnsi="宋体" w:cs="宋体"/>
                <w:sz w:val="20"/>
                <w:szCs w:val="20"/>
              </w:rPr>
            </w:pPr>
            <w:r>
              <w:rPr>
                <w:rFonts w:hint="eastAsia"/>
                <w:sz w:val="20"/>
                <w:szCs w:val="20"/>
              </w:rPr>
              <w:t>许亮文</w:t>
            </w:r>
          </w:p>
        </w:tc>
      </w:tr>
    </w:tbl>
    <w:p w:rsidR="00540E9D" w:rsidRDefault="00540E9D" w:rsidP="0001127D">
      <w:pPr>
        <w:spacing w:line="500" w:lineRule="exact"/>
        <w:ind w:right="140"/>
        <w:rPr>
          <w:rFonts w:ascii="宋体" w:hAnsi="宋体" w:cs="宋体"/>
          <w:sz w:val="28"/>
          <w:szCs w:val="28"/>
        </w:rPr>
      </w:pPr>
    </w:p>
    <w:sectPr w:rsidR="00540E9D" w:rsidSect="00BF3749">
      <w:pgSz w:w="11906" w:h="16838"/>
      <w:pgMar w:top="1134" w:right="1797" w:bottom="107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08E" w:rsidRDefault="000F508E" w:rsidP="006674BC">
      <w:r>
        <w:separator/>
      </w:r>
    </w:p>
  </w:endnote>
  <w:endnote w:type="continuationSeparator" w:id="0">
    <w:p w:rsidR="000F508E" w:rsidRDefault="000F508E" w:rsidP="0066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08E" w:rsidRDefault="000F508E" w:rsidP="006674BC">
      <w:r>
        <w:separator/>
      </w:r>
    </w:p>
  </w:footnote>
  <w:footnote w:type="continuationSeparator" w:id="0">
    <w:p w:rsidR="000F508E" w:rsidRDefault="000F508E" w:rsidP="00667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I3OTVhYWEyMjE5YzdlMDZiNjU1ZjJmNzc0NzkwZGMifQ=="/>
  </w:docVars>
  <w:rsids>
    <w:rsidRoot w:val="00F938CC"/>
    <w:rsid w:val="00000A1F"/>
    <w:rsid w:val="00010BA6"/>
    <w:rsid w:val="0001127D"/>
    <w:rsid w:val="000121CA"/>
    <w:rsid w:val="00031674"/>
    <w:rsid w:val="000366E0"/>
    <w:rsid w:val="00041720"/>
    <w:rsid w:val="000422B3"/>
    <w:rsid w:val="000505E9"/>
    <w:rsid w:val="00050BE5"/>
    <w:rsid w:val="00051AA1"/>
    <w:rsid w:val="00066983"/>
    <w:rsid w:val="000876C2"/>
    <w:rsid w:val="000968AF"/>
    <w:rsid w:val="000A1A81"/>
    <w:rsid w:val="000A2082"/>
    <w:rsid w:val="000B3257"/>
    <w:rsid w:val="000C1608"/>
    <w:rsid w:val="000C7A67"/>
    <w:rsid w:val="000D374C"/>
    <w:rsid w:val="000E4BFE"/>
    <w:rsid w:val="000E6BA0"/>
    <w:rsid w:val="000F443C"/>
    <w:rsid w:val="000F508E"/>
    <w:rsid w:val="00106332"/>
    <w:rsid w:val="00111539"/>
    <w:rsid w:val="00116199"/>
    <w:rsid w:val="001165B9"/>
    <w:rsid w:val="0012147C"/>
    <w:rsid w:val="00124F73"/>
    <w:rsid w:val="00127617"/>
    <w:rsid w:val="00135332"/>
    <w:rsid w:val="0015007D"/>
    <w:rsid w:val="00151240"/>
    <w:rsid w:val="00157AAC"/>
    <w:rsid w:val="00162914"/>
    <w:rsid w:val="00167577"/>
    <w:rsid w:val="001779CA"/>
    <w:rsid w:val="001817CA"/>
    <w:rsid w:val="001915EE"/>
    <w:rsid w:val="001A218A"/>
    <w:rsid w:val="001A3F98"/>
    <w:rsid w:val="001B0E96"/>
    <w:rsid w:val="001B55B2"/>
    <w:rsid w:val="001C189C"/>
    <w:rsid w:val="001C45E4"/>
    <w:rsid w:val="001C5D6D"/>
    <w:rsid w:val="001E3051"/>
    <w:rsid w:val="00210175"/>
    <w:rsid w:val="00213B31"/>
    <w:rsid w:val="00225FEB"/>
    <w:rsid w:val="00226612"/>
    <w:rsid w:val="00242082"/>
    <w:rsid w:val="00245FD1"/>
    <w:rsid w:val="0025208E"/>
    <w:rsid w:val="00275CDC"/>
    <w:rsid w:val="00285D1A"/>
    <w:rsid w:val="0029060C"/>
    <w:rsid w:val="002A6BC7"/>
    <w:rsid w:val="002B3161"/>
    <w:rsid w:val="002B5306"/>
    <w:rsid w:val="002C2256"/>
    <w:rsid w:val="002C297F"/>
    <w:rsid w:val="002C4952"/>
    <w:rsid w:val="002C7C15"/>
    <w:rsid w:val="002D33CF"/>
    <w:rsid w:val="002F444D"/>
    <w:rsid w:val="002F6E64"/>
    <w:rsid w:val="003034AE"/>
    <w:rsid w:val="00307F1B"/>
    <w:rsid w:val="00313E42"/>
    <w:rsid w:val="00314042"/>
    <w:rsid w:val="0032137D"/>
    <w:rsid w:val="00326BD8"/>
    <w:rsid w:val="00354139"/>
    <w:rsid w:val="00366E8F"/>
    <w:rsid w:val="0037004E"/>
    <w:rsid w:val="003704C3"/>
    <w:rsid w:val="00377395"/>
    <w:rsid w:val="0039652D"/>
    <w:rsid w:val="003968FD"/>
    <w:rsid w:val="003A4A78"/>
    <w:rsid w:val="003C305F"/>
    <w:rsid w:val="003C552F"/>
    <w:rsid w:val="003D173F"/>
    <w:rsid w:val="003D58CE"/>
    <w:rsid w:val="003E05F2"/>
    <w:rsid w:val="003F2861"/>
    <w:rsid w:val="0040572E"/>
    <w:rsid w:val="00425C8C"/>
    <w:rsid w:val="00426C15"/>
    <w:rsid w:val="00447AC6"/>
    <w:rsid w:val="0045547F"/>
    <w:rsid w:val="00466145"/>
    <w:rsid w:val="00466B17"/>
    <w:rsid w:val="00474AEA"/>
    <w:rsid w:val="004943A6"/>
    <w:rsid w:val="00495070"/>
    <w:rsid w:val="004B37F0"/>
    <w:rsid w:val="004E2DDF"/>
    <w:rsid w:val="004E5DB2"/>
    <w:rsid w:val="004F6BBD"/>
    <w:rsid w:val="00517861"/>
    <w:rsid w:val="0052171D"/>
    <w:rsid w:val="00530D49"/>
    <w:rsid w:val="00540E9D"/>
    <w:rsid w:val="00543715"/>
    <w:rsid w:val="00545DFB"/>
    <w:rsid w:val="00550B9C"/>
    <w:rsid w:val="00556425"/>
    <w:rsid w:val="005633C8"/>
    <w:rsid w:val="005742E2"/>
    <w:rsid w:val="00574783"/>
    <w:rsid w:val="005754E8"/>
    <w:rsid w:val="00583F7A"/>
    <w:rsid w:val="00591061"/>
    <w:rsid w:val="00597ED3"/>
    <w:rsid w:val="005A7823"/>
    <w:rsid w:val="005B026D"/>
    <w:rsid w:val="005B7C00"/>
    <w:rsid w:val="005C35DE"/>
    <w:rsid w:val="005D7701"/>
    <w:rsid w:val="005E0AD6"/>
    <w:rsid w:val="005E672E"/>
    <w:rsid w:val="005E6E6D"/>
    <w:rsid w:val="005F3564"/>
    <w:rsid w:val="005F629B"/>
    <w:rsid w:val="005F7978"/>
    <w:rsid w:val="006049B4"/>
    <w:rsid w:val="00604F5B"/>
    <w:rsid w:val="00616F36"/>
    <w:rsid w:val="00627DF3"/>
    <w:rsid w:val="006319CA"/>
    <w:rsid w:val="00644015"/>
    <w:rsid w:val="0065225E"/>
    <w:rsid w:val="00653FB5"/>
    <w:rsid w:val="006674BC"/>
    <w:rsid w:val="00673F0A"/>
    <w:rsid w:val="00681894"/>
    <w:rsid w:val="0068423C"/>
    <w:rsid w:val="00695705"/>
    <w:rsid w:val="006A611F"/>
    <w:rsid w:val="006C11AA"/>
    <w:rsid w:val="006C30DD"/>
    <w:rsid w:val="006D0C52"/>
    <w:rsid w:val="006D488D"/>
    <w:rsid w:val="006D5227"/>
    <w:rsid w:val="006E6025"/>
    <w:rsid w:val="006F38E8"/>
    <w:rsid w:val="00700551"/>
    <w:rsid w:val="00707A02"/>
    <w:rsid w:val="00711559"/>
    <w:rsid w:val="00715981"/>
    <w:rsid w:val="00723919"/>
    <w:rsid w:val="007266D9"/>
    <w:rsid w:val="00730872"/>
    <w:rsid w:val="00733F37"/>
    <w:rsid w:val="00736B72"/>
    <w:rsid w:val="00740F4C"/>
    <w:rsid w:val="00746464"/>
    <w:rsid w:val="0077148D"/>
    <w:rsid w:val="00772775"/>
    <w:rsid w:val="00790A46"/>
    <w:rsid w:val="0079697D"/>
    <w:rsid w:val="00796C54"/>
    <w:rsid w:val="007B4E87"/>
    <w:rsid w:val="007C40C8"/>
    <w:rsid w:val="007D02C7"/>
    <w:rsid w:val="007D481B"/>
    <w:rsid w:val="007E6762"/>
    <w:rsid w:val="007E7D15"/>
    <w:rsid w:val="0080520F"/>
    <w:rsid w:val="00820BCA"/>
    <w:rsid w:val="00821297"/>
    <w:rsid w:val="00830D70"/>
    <w:rsid w:val="00832516"/>
    <w:rsid w:val="00835EF1"/>
    <w:rsid w:val="008403D8"/>
    <w:rsid w:val="008441E2"/>
    <w:rsid w:val="00852F1E"/>
    <w:rsid w:val="00856BFA"/>
    <w:rsid w:val="00861CFA"/>
    <w:rsid w:val="00871AEC"/>
    <w:rsid w:val="008730C4"/>
    <w:rsid w:val="00881403"/>
    <w:rsid w:val="00891DF1"/>
    <w:rsid w:val="008B0593"/>
    <w:rsid w:val="008C206B"/>
    <w:rsid w:val="008C636C"/>
    <w:rsid w:val="008D3075"/>
    <w:rsid w:val="008D5CD3"/>
    <w:rsid w:val="008E37BA"/>
    <w:rsid w:val="008F04DB"/>
    <w:rsid w:val="008F49BD"/>
    <w:rsid w:val="009026EE"/>
    <w:rsid w:val="009168AA"/>
    <w:rsid w:val="00930EFC"/>
    <w:rsid w:val="009377F5"/>
    <w:rsid w:val="009463D7"/>
    <w:rsid w:val="009734F4"/>
    <w:rsid w:val="00977548"/>
    <w:rsid w:val="00977A55"/>
    <w:rsid w:val="00983B43"/>
    <w:rsid w:val="00983E5F"/>
    <w:rsid w:val="009A0DF8"/>
    <w:rsid w:val="009C48D8"/>
    <w:rsid w:val="009C6E91"/>
    <w:rsid w:val="009D3798"/>
    <w:rsid w:val="009E7F5C"/>
    <w:rsid w:val="00A03FA8"/>
    <w:rsid w:val="00A05D4B"/>
    <w:rsid w:val="00A10F3B"/>
    <w:rsid w:val="00A37C59"/>
    <w:rsid w:val="00A51CE0"/>
    <w:rsid w:val="00A52742"/>
    <w:rsid w:val="00A5483E"/>
    <w:rsid w:val="00A70625"/>
    <w:rsid w:val="00A74FA8"/>
    <w:rsid w:val="00A93D8C"/>
    <w:rsid w:val="00A953FC"/>
    <w:rsid w:val="00AA0B13"/>
    <w:rsid w:val="00AB0203"/>
    <w:rsid w:val="00AB5D34"/>
    <w:rsid w:val="00AC077C"/>
    <w:rsid w:val="00AC4549"/>
    <w:rsid w:val="00AD11D0"/>
    <w:rsid w:val="00AD5A9E"/>
    <w:rsid w:val="00AE031F"/>
    <w:rsid w:val="00AE523C"/>
    <w:rsid w:val="00AF7713"/>
    <w:rsid w:val="00B11178"/>
    <w:rsid w:val="00B202BE"/>
    <w:rsid w:val="00B35924"/>
    <w:rsid w:val="00B35F6F"/>
    <w:rsid w:val="00B626A1"/>
    <w:rsid w:val="00B64A1D"/>
    <w:rsid w:val="00B70804"/>
    <w:rsid w:val="00B71508"/>
    <w:rsid w:val="00B71769"/>
    <w:rsid w:val="00B80F86"/>
    <w:rsid w:val="00B868E8"/>
    <w:rsid w:val="00BB0387"/>
    <w:rsid w:val="00BB25DE"/>
    <w:rsid w:val="00BB2703"/>
    <w:rsid w:val="00BB5377"/>
    <w:rsid w:val="00BB77D6"/>
    <w:rsid w:val="00BD5284"/>
    <w:rsid w:val="00BE50C9"/>
    <w:rsid w:val="00BF3749"/>
    <w:rsid w:val="00C0392F"/>
    <w:rsid w:val="00C12024"/>
    <w:rsid w:val="00C170DC"/>
    <w:rsid w:val="00C20756"/>
    <w:rsid w:val="00C2137B"/>
    <w:rsid w:val="00C263D5"/>
    <w:rsid w:val="00C315EA"/>
    <w:rsid w:val="00C32940"/>
    <w:rsid w:val="00C46A96"/>
    <w:rsid w:val="00C50F17"/>
    <w:rsid w:val="00C52B73"/>
    <w:rsid w:val="00C56DB2"/>
    <w:rsid w:val="00C72AD4"/>
    <w:rsid w:val="00C81E8F"/>
    <w:rsid w:val="00C9155E"/>
    <w:rsid w:val="00C92690"/>
    <w:rsid w:val="00C979BF"/>
    <w:rsid w:val="00CA5974"/>
    <w:rsid w:val="00CD7C22"/>
    <w:rsid w:val="00CF1532"/>
    <w:rsid w:val="00CF1F83"/>
    <w:rsid w:val="00CF20F3"/>
    <w:rsid w:val="00CF5D6B"/>
    <w:rsid w:val="00D06E18"/>
    <w:rsid w:val="00D22084"/>
    <w:rsid w:val="00D232F8"/>
    <w:rsid w:val="00D32C95"/>
    <w:rsid w:val="00D477BA"/>
    <w:rsid w:val="00D541A7"/>
    <w:rsid w:val="00D7107A"/>
    <w:rsid w:val="00D712D6"/>
    <w:rsid w:val="00D76201"/>
    <w:rsid w:val="00DA0D01"/>
    <w:rsid w:val="00DA2C29"/>
    <w:rsid w:val="00DB16F2"/>
    <w:rsid w:val="00DC1ABE"/>
    <w:rsid w:val="00DD784D"/>
    <w:rsid w:val="00DE5E64"/>
    <w:rsid w:val="00DF076C"/>
    <w:rsid w:val="00DF21B3"/>
    <w:rsid w:val="00DF3BF7"/>
    <w:rsid w:val="00DF4713"/>
    <w:rsid w:val="00E03229"/>
    <w:rsid w:val="00E14DEC"/>
    <w:rsid w:val="00E21460"/>
    <w:rsid w:val="00E36CAE"/>
    <w:rsid w:val="00E419A3"/>
    <w:rsid w:val="00E4462E"/>
    <w:rsid w:val="00E500F0"/>
    <w:rsid w:val="00E53C6B"/>
    <w:rsid w:val="00E57B40"/>
    <w:rsid w:val="00E61F3F"/>
    <w:rsid w:val="00E74143"/>
    <w:rsid w:val="00EA0327"/>
    <w:rsid w:val="00EA6028"/>
    <w:rsid w:val="00EB0FD4"/>
    <w:rsid w:val="00EC36AA"/>
    <w:rsid w:val="00ED1751"/>
    <w:rsid w:val="00EE1871"/>
    <w:rsid w:val="00EE32EA"/>
    <w:rsid w:val="00F13939"/>
    <w:rsid w:val="00F26FF7"/>
    <w:rsid w:val="00F34D0C"/>
    <w:rsid w:val="00F35E35"/>
    <w:rsid w:val="00F37053"/>
    <w:rsid w:val="00F45C39"/>
    <w:rsid w:val="00F5005F"/>
    <w:rsid w:val="00F53D25"/>
    <w:rsid w:val="00F66F66"/>
    <w:rsid w:val="00F834CB"/>
    <w:rsid w:val="00F85F27"/>
    <w:rsid w:val="00F938CC"/>
    <w:rsid w:val="00FA22C9"/>
    <w:rsid w:val="00FB312A"/>
    <w:rsid w:val="00FB735A"/>
    <w:rsid w:val="00FB76F3"/>
    <w:rsid w:val="00FC50F8"/>
    <w:rsid w:val="00FE2AFC"/>
    <w:rsid w:val="00FE62D6"/>
    <w:rsid w:val="0CB21616"/>
    <w:rsid w:val="115A5CBD"/>
    <w:rsid w:val="184C6699"/>
    <w:rsid w:val="1DBF0589"/>
    <w:rsid w:val="2628108B"/>
    <w:rsid w:val="29851875"/>
    <w:rsid w:val="2A134445"/>
    <w:rsid w:val="2C202E59"/>
    <w:rsid w:val="2CA52D26"/>
    <w:rsid w:val="39F2E262"/>
    <w:rsid w:val="3C4936B2"/>
    <w:rsid w:val="44C361BB"/>
    <w:rsid w:val="502F7FC4"/>
    <w:rsid w:val="516706AC"/>
    <w:rsid w:val="61A44665"/>
    <w:rsid w:val="61F41992"/>
    <w:rsid w:val="65991386"/>
    <w:rsid w:val="6DD679CE"/>
    <w:rsid w:val="70D1195E"/>
    <w:rsid w:val="712D6D05"/>
    <w:rsid w:val="7C3B5063"/>
    <w:rsid w:val="7FE61F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B1BE61"/>
  <w15:docId w15:val="{53E99673-A130-443E-A2E7-454F78CB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3363</TotalTime>
  <Pages>4</Pages>
  <Words>388</Words>
  <Characters>2217</Characters>
  <Application>Microsoft Office Word</Application>
  <DocSecurity>0</DocSecurity>
  <Lines>18</Lines>
  <Paragraphs>5</Paragraphs>
  <ScaleCrop>false</ScaleCrop>
  <Company>Microsoft</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qiubo</dc:creator>
  <cp:lastModifiedBy>user</cp:lastModifiedBy>
  <cp:revision>18</cp:revision>
  <cp:lastPrinted>2020-06-04T09:06:00Z</cp:lastPrinted>
  <dcterms:created xsi:type="dcterms:W3CDTF">2017-07-13T09:50:00Z</dcterms:created>
  <dcterms:modified xsi:type="dcterms:W3CDTF">2023-05-16T08:11:00Z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0694E6DB78CD40469CAF8F66479B3403</vt:lpwstr>
  </property>
</Properties>
</file>